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9D13" w14:textId="38A0500D" w:rsidR="00584FC9" w:rsidRPr="00843959" w:rsidRDefault="00D939A7" w:rsidP="00D939A7">
      <w:pPr>
        <w:spacing w:after="240" w:line="440" w:lineRule="exact"/>
        <w:jc w:val="center"/>
        <w:rPr>
          <w:rFonts w:ascii="華康儷細黑" w:eastAsia="華康儷細黑" w:hAnsi="標楷體"/>
          <w:b/>
          <w:sz w:val="36"/>
          <w:szCs w:val="36"/>
        </w:rPr>
      </w:pPr>
      <w:proofErr w:type="gramStart"/>
      <w:r w:rsidRPr="00843959">
        <w:rPr>
          <w:rFonts w:ascii="華康儷細黑" w:eastAsia="華康儷細黑" w:hAnsi="標楷體" w:hint="eastAsia"/>
          <w:b/>
          <w:sz w:val="36"/>
          <w:szCs w:val="36"/>
        </w:rPr>
        <w:t>1</w:t>
      </w:r>
      <w:r w:rsidR="00672109">
        <w:rPr>
          <w:rFonts w:ascii="華康儷細黑" w:eastAsia="華康儷細黑" w:hAnsi="標楷體" w:hint="eastAsia"/>
          <w:b/>
          <w:sz w:val="36"/>
          <w:szCs w:val="36"/>
        </w:rPr>
        <w:t>1</w:t>
      </w:r>
      <w:r w:rsidR="00E73D6F">
        <w:rPr>
          <w:rFonts w:ascii="華康儷細黑" w:eastAsia="華康儷細黑" w:hAnsi="標楷體" w:hint="eastAsia"/>
          <w:b/>
          <w:sz w:val="36"/>
          <w:szCs w:val="36"/>
        </w:rPr>
        <w:t>1</w:t>
      </w:r>
      <w:proofErr w:type="gramEnd"/>
      <w:r w:rsidRPr="00843959">
        <w:rPr>
          <w:rFonts w:ascii="華康儷細黑" w:eastAsia="華康儷細黑" w:hAnsi="標楷體" w:hint="eastAsia"/>
          <w:b/>
          <w:sz w:val="36"/>
          <w:szCs w:val="36"/>
        </w:rPr>
        <w:t>年度高等教育深耕計畫-</w:t>
      </w:r>
      <w:r w:rsidR="00AE1E25" w:rsidRPr="00843959">
        <w:rPr>
          <w:rFonts w:ascii="華康儷細黑" w:eastAsia="華康儷細黑" w:hAnsi="標楷體" w:hint="eastAsia"/>
          <w:b/>
          <w:sz w:val="36"/>
          <w:szCs w:val="36"/>
        </w:rPr>
        <w:t>成果</w:t>
      </w:r>
      <w:r w:rsidR="00491D5A" w:rsidRPr="00843959">
        <w:rPr>
          <w:rFonts w:ascii="華康儷細黑" w:eastAsia="華康儷細黑" w:hAnsi="標楷體" w:hint="eastAsia"/>
          <w:b/>
          <w:sz w:val="36"/>
          <w:szCs w:val="36"/>
        </w:rPr>
        <w:t>報告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5"/>
        <w:gridCol w:w="3059"/>
        <w:gridCol w:w="613"/>
        <w:gridCol w:w="1493"/>
        <w:gridCol w:w="3762"/>
      </w:tblGrid>
      <w:tr w:rsidR="00EE3E37" w:rsidRPr="00843959" w14:paraId="17C68446" w14:textId="77777777" w:rsidTr="00975CF9">
        <w:trPr>
          <w:trHeight w:hRule="exact" w:val="454"/>
        </w:trPr>
        <w:tc>
          <w:tcPr>
            <w:tcW w:w="833" w:type="pct"/>
            <w:shd w:val="clear" w:color="auto" w:fill="FFFF99"/>
            <w:vAlign w:val="center"/>
          </w:tcPr>
          <w:p w14:paraId="00D8C14A" w14:textId="77777777" w:rsidR="00EE3E37" w:rsidRPr="00843959" w:rsidRDefault="00A6559C" w:rsidP="00975CF9">
            <w:pPr>
              <w:spacing w:line="340" w:lineRule="exact"/>
              <w:jc w:val="distribute"/>
              <w:rPr>
                <w:rFonts w:ascii="華康儷細黑" w:eastAsia="華康儷細黑" w:hAnsi="標楷體"/>
              </w:rPr>
            </w:pPr>
            <w:r w:rsidRPr="00843959">
              <w:rPr>
                <w:rFonts w:ascii="華康儷細黑" w:eastAsia="華康儷細黑" w:hAnsi="標楷體" w:hint="eastAsia"/>
              </w:rPr>
              <w:t>分項計畫名稱</w:t>
            </w:r>
          </w:p>
        </w:tc>
        <w:tc>
          <w:tcPr>
            <w:tcW w:w="1428" w:type="pct"/>
            <w:vAlign w:val="center"/>
          </w:tcPr>
          <w:p w14:paraId="167BF021" w14:textId="77777777" w:rsidR="00EE3E37" w:rsidRPr="00843959" w:rsidRDefault="00EE3E37" w:rsidP="00975CF9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  <w:tc>
          <w:tcPr>
            <w:tcW w:w="983" w:type="pct"/>
            <w:gridSpan w:val="2"/>
            <w:shd w:val="clear" w:color="auto" w:fill="FFFF99"/>
            <w:vAlign w:val="center"/>
          </w:tcPr>
          <w:p w14:paraId="2BB7D6F7" w14:textId="77777777" w:rsidR="00EE3E37" w:rsidRPr="00843959" w:rsidRDefault="00A6559C" w:rsidP="00975CF9">
            <w:pPr>
              <w:spacing w:line="340" w:lineRule="exact"/>
              <w:jc w:val="distribute"/>
              <w:rPr>
                <w:rFonts w:ascii="華康儷細黑" w:eastAsia="華康儷細黑" w:hAnsi="標楷體"/>
              </w:rPr>
            </w:pPr>
            <w:r w:rsidRPr="00843959">
              <w:rPr>
                <w:rFonts w:ascii="華康儷細黑" w:eastAsia="華康儷細黑" w:hAnsi="標楷體" w:hint="eastAsia"/>
              </w:rPr>
              <w:t>活動代碼</w:t>
            </w:r>
          </w:p>
        </w:tc>
        <w:tc>
          <w:tcPr>
            <w:tcW w:w="1756" w:type="pct"/>
            <w:vAlign w:val="center"/>
          </w:tcPr>
          <w:p w14:paraId="46BE90D1" w14:textId="77777777" w:rsidR="00EE3E37" w:rsidRPr="00843959" w:rsidRDefault="00EE3E37" w:rsidP="00975CF9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</w:tr>
      <w:tr w:rsidR="00E042BE" w:rsidRPr="00843959" w14:paraId="22DF8F1A" w14:textId="77777777" w:rsidTr="00975CF9">
        <w:trPr>
          <w:trHeight w:hRule="exact" w:val="454"/>
        </w:trPr>
        <w:tc>
          <w:tcPr>
            <w:tcW w:w="833" w:type="pct"/>
            <w:shd w:val="clear" w:color="auto" w:fill="FFFF99"/>
            <w:vAlign w:val="center"/>
          </w:tcPr>
          <w:p w14:paraId="35CD213C" w14:textId="77777777" w:rsidR="00E042BE" w:rsidRPr="00843959" w:rsidRDefault="00D939A7" w:rsidP="00A6559C">
            <w:pPr>
              <w:spacing w:line="340" w:lineRule="exact"/>
              <w:jc w:val="distribute"/>
              <w:rPr>
                <w:rFonts w:ascii="華康儷細黑" w:eastAsia="華康儷細黑" w:hAnsi="標楷體"/>
              </w:rPr>
            </w:pPr>
            <w:r w:rsidRPr="00843959">
              <w:rPr>
                <w:rFonts w:ascii="華康儷細黑" w:eastAsia="華康儷細黑" w:hAnsi="標楷體" w:hint="eastAsia"/>
              </w:rPr>
              <w:t>對應指標</w:t>
            </w:r>
          </w:p>
        </w:tc>
        <w:tc>
          <w:tcPr>
            <w:tcW w:w="1428" w:type="pct"/>
            <w:vAlign w:val="center"/>
          </w:tcPr>
          <w:p w14:paraId="1980D04B" w14:textId="77777777" w:rsidR="00E042BE" w:rsidRPr="00843959" w:rsidRDefault="00E042BE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  <w:tc>
          <w:tcPr>
            <w:tcW w:w="983" w:type="pct"/>
            <w:gridSpan w:val="2"/>
            <w:shd w:val="clear" w:color="auto" w:fill="FFFF99"/>
            <w:vAlign w:val="center"/>
          </w:tcPr>
          <w:p w14:paraId="7DC38A62" w14:textId="77777777" w:rsidR="00E042BE" w:rsidRPr="00843959" w:rsidRDefault="00D939A7" w:rsidP="00A6559C">
            <w:pPr>
              <w:spacing w:line="340" w:lineRule="exact"/>
              <w:jc w:val="distribute"/>
              <w:rPr>
                <w:rFonts w:ascii="華康儷細黑" w:eastAsia="華康儷細黑" w:hAnsi="標楷體"/>
              </w:rPr>
            </w:pPr>
            <w:r w:rsidRPr="00843959">
              <w:rPr>
                <w:rFonts w:ascii="華康儷細黑" w:eastAsia="華康儷細黑" w:hAnsi="標楷體" w:hint="eastAsia"/>
              </w:rPr>
              <w:t>分項策略</w:t>
            </w:r>
          </w:p>
        </w:tc>
        <w:tc>
          <w:tcPr>
            <w:tcW w:w="1756" w:type="pct"/>
            <w:vAlign w:val="center"/>
          </w:tcPr>
          <w:p w14:paraId="51A0DA32" w14:textId="77777777" w:rsidR="00E042BE" w:rsidRPr="00843959" w:rsidRDefault="00E042BE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</w:tr>
      <w:tr w:rsidR="00A6559C" w:rsidRPr="00843959" w14:paraId="06C5A376" w14:textId="77777777" w:rsidTr="00975CF9">
        <w:trPr>
          <w:trHeight w:hRule="exact" w:val="454"/>
        </w:trPr>
        <w:tc>
          <w:tcPr>
            <w:tcW w:w="833" w:type="pct"/>
            <w:shd w:val="clear" w:color="auto" w:fill="FFFF99"/>
            <w:vAlign w:val="center"/>
          </w:tcPr>
          <w:p w14:paraId="7581913D" w14:textId="77777777" w:rsidR="00A6559C" w:rsidRPr="00843959" w:rsidRDefault="00A6559C" w:rsidP="00A6559C">
            <w:pPr>
              <w:spacing w:line="340" w:lineRule="exact"/>
              <w:jc w:val="distribute"/>
              <w:rPr>
                <w:rFonts w:ascii="華康儷細黑" w:eastAsia="華康儷細黑" w:hAnsi="標楷體"/>
              </w:rPr>
            </w:pPr>
            <w:r w:rsidRPr="00843959">
              <w:rPr>
                <w:rFonts w:ascii="華康儷細黑" w:eastAsia="華康儷細黑" w:hAnsi="標楷體" w:hint="eastAsia"/>
              </w:rPr>
              <w:t>活動名稱</w:t>
            </w:r>
          </w:p>
        </w:tc>
        <w:tc>
          <w:tcPr>
            <w:tcW w:w="1428" w:type="pct"/>
            <w:vAlign w:val="center"/>
          </w:tcPr>
          <w:p w14:paraId="06ADC53A" w14:textId="77777777" w:rsidR="00A6559C" w:rsidRPr="00843959" w:rsidRDefault="00A6559C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  <w:tc>
          <w:tcPr>
            <w:tcW w:w="983" w:type="pct"/>
            <w:gridSpan w:val="2"/>
            <w:shd w:val="clear" w:color="auto" w:fill="FFFF99"/>
            <w:vAlign w:val="center"/>
          </w:tcPr>
          <w:p w14:paraId="5374037B" w14:textId="77777777" w:rsidR="00A6559C" w:rsidRPr="00843959" w:rsidRDefault="00A6559C" w:rsidP="00A6559C">
            <w:pPr>
              <w:spacing w:line="340" w:lineRule="exact"/>
              <w:jc w:val="distribute"/>
              <w:rPr>
                <w:rFonts w:ascii="華康儷細黑" w:eastAsia="華康儷細黑" w:hAnsi="標楷體"/>
              </w:rPr>
            </w:pPr>
            <w:r w:rsidRPr="00843959">
              <w:rPr>
                <w:rFonts w:ascii="華康儷細黑" w:eastAsia="華康儷細黑" w:hAnsi="標楷體" w:hint="eastAsia"/>
              </w:rPr>
              <w:t>活動地點</w:t>
            </w:r>
          </w:p>
        </w:tc>
        <w:tc>
          <w:tcPr>
            <w:tcW w:w="1756" w:type="pct"/>
            <w:vAlign w:val="center"/>
          </w:tcPr>
          <w:p w14:paraId="24B6757B" w14:textId="77777777" w:rsidR="00A6559C" w:rsidRPr="00843959" w:rsidRDefault="00A6559C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</w:tr>
      <w:tr w:rsidR="00A6559C" w:rsidRPr="00843959" w14:paraId="369D2997" w14:textId="77777777" w:rsidTr="00975CF9">
        <w:trPr>
          <w:trHeight w:hRule="exact" w:val="454"/>
        </w:trPr>
        <w:tc>
          <w:tcPr>
            <w:tcW w:w="833" w:type="pct"/>
            <w:shd w:val="clear" w:color="auto" w:fill="FFFF99"/>
            <w:vAlign w:val="center"/>
          </w:tcPr>
          <w:p w14:paraId="671CAD0C" w14:textId="77777777" w:rsidR="00A6559C" w:rsidRPr="00843959" w:rsidRDefault="00A6559C" w:rsidP="00A6559C">
            <w:pPr>
              <w:spacing w:line="340" w:lineRule="exact"/>
              <w:jc w:val="distribute"/>
              <w:rPr>
                <w:rFonts w:ascii="華康儷細黑" w:eastAsia="華康儷細黑" w:hAnsi="標楷體"/>
              </w:rPr>
            </w:pPr>
            <w:r w:rsidRPr="00843959">
              <w:rPr>
                <w:rFonts w:ascii="華康儷細黑" w:eastAsia="華康儷細黑" w:hAnsi="標楷體" w:hint="eastAsia"/>
              </w:rPr>
              <w:t>活動日期</w:t>
            </w:r>
          </w:p>
        </w:tc>
        <w:tc>
          <w:tcPr>
            <w:tcW w:w="1428" w:type="pct"/>
            <w:vAlign w:val="center"/>
          </w:tcPr>
          <w:p w14:paraId="522794A1" w14:textId="77777777" w:rsidR="00A6559C" w:rsidRPr="00843959" w:rsidRDefault="00A6559C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  <w:tc>
          <w:tcPr>
            <w:tcW w:w="983" w:type="pct"/>
            <w:gridSpan w:val="2"/>
            <w:shd w:val="clear" w:color="auto" w:fill="FFFF99"/>
            <w:vAlign w:val="center"/>
          </w:tcPr>
          <w:p w14:paraId="537DB436" w14:textId="77777777" w:rsidR="00A6559C" w:rsidRPr="00843959" w:rsidRDefault="00A6559C" w:rsidP="00A6559C">
            <w:pPr>
              <w:spacing w:line="340" w:lineRule="exact"/>
              <w:jc w:val="distribute"/>
              <w:rPr>
                <w:rFonts w:ascii="華康儷細黑" w:eastAsia="華康儷細黑" w:hAnsi="標楷體"/>
              </w:rPr>
            </w:pPr>
            <w:r w:rsidRPr="00843959">
              <w:rPr>
                <w:rFonts w:ascii="華康儷細黑" w:eastAsia="華康儷細黑" w:hAnsi="標楷體" w:hint="eastAsia"/>
              </w:rPr>
              <w:t>活動時間</w:t>
            </w:r>
          </w:p>
        </w:tc>
        <w:tc>
          <w:tcPr>
            <w:tcW w:w="1756" w:type="pct"/>
            <w:vAlign w:val="center"/>
          </w:tcPr>
          <w:p w14:paraId="18775FA6" w14:textId="77777777" w:rsidR="00A6559C" w:rsidRPr="00843959" w:rsidRDefault="00A6559C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</w:tr>
      <w:tr w:rsidR="00A6559C" w:rsidRPr="00843959" w14:paraId="09B885AE" w14:textId="77777777" w:rsidTr="00975CF9">
        <w:trPr>
          <w:trHeight w:hRule="exact" w:val="454"/>
        </w:trPr>
        <w:tc>
          <w:tcPr>
            <w:tcW w:w="833" w:type="pct"/>
            <w:shd w:val="clear" w:color="auto" w:fill="FFFF99"/>
            <w:vAlign w:val="center"/>
          </w:tcPr>
          <w:p w14:paraId="465147DE" w14:textId="77777777" w:rsidR="00A6559C" w:rsidRPr="00843959" w:rsidRDefault="00A6559C" w:rsidP="00A6559C">
            <w:pPr>
              <w:spacing w:line="340" w:lineRule="exact"/>
              <w:jc w:val="distribute"/>
              <w:rPr>
                <w:rFonts w:ascii="華康儷細黑" w:eastAsia="華康儷細黑" w:hAnsi="標楷體"/>
              </w:rPr>
            </w:pPr>
            <w:r w:rsidRPr="00843959">
              <w:rPr>
                <w:rFonts w:ascii="華康儷細黑" w:eastAsia="華康儷細黑" w:hAnsi="標楷體" w:hint="eastAsia"/>
              </w:rPr>
              <w:t>活動參與人數</w:t>
            </w:r>
          </w:p>
        </w:tc>
        <w:tc>
          <w:tcPr>
            <w:tcW w:w="1428" w:type="pct"/>
            <w:vAlign w:val="center"/>
          </w:tcPr>
          <w:p w14:paraId="373EEA76" w14:textId="77777777" w:rsidR="00A6559C" w:rsidRPr="00843959" w:rsidRDefault="00A6559C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  <w:tc>
          <w:tcPr>
            <w:tcW w:w="983" w:type="pct"/>
            <w:gridSpan w:val="2"/>
            <w:shd w:val="clear" w:color="auto" w:fill="FFFF99"/>
            <w:vAlign w:val="center"/>
          </w:tcPr>
          <w:p w14:paraId="03B59068" w14:textId="77777777" w:rsidR="00A6559C" w:rsidRPr="00843959" w:rsidRDefault="00A6559C" w:rsidP="00A6559C">
            <w:pPr>
              <w:spacing w:line="340" w:lineRule="exact"/>
              <w:jc w:val="distribute"/>
              <w:rPr>
                <w:rFonts w:ascii="華康儷細黑" w:eastAsia="華康儷細黑" w:hAnsi="標楷體"/>
              </w:rPr>
            </w:pPr>
            <w:r w:rsidRPr="00843959">
              <w:rPr>
                <w:rFonts w:ascii="華康儷細黑" w:eastAsia="華康儷細黑" w:hAnsi="標楷體" w:hint="eastAsia"/>
              </w:rPr>
              <w:t>活動問卷滿意度</w:t>
            </w:r>
          </w:p>
        </w:tc>
        <w:tc>
          <w:tcPr>
            <w:tcW w:w="1756" w:type="pct"/>
            <w:vAlign w:val="center"/>
          </w:tcPr>
          <w:p w14:paraId="67718998" w14:textId="77777777" w:rsidR="00A6559C" w:rsidRPr="00843959" w:rsidRDefault="00A6559C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</w:tr>
      <w:tr w:rsidR="00A6559C" w:rsidRPr="00843959" w14:paraId="58AC2776" w14:textId="77777777" w:rsidTr="007666E0">
        <w:trPr>
          <w:trHeight w:hRule="exact" w:val="454"/>
        </w:trPr>
        <w:tc>
          <w:tcPr>
            <w:tcW w:w="833" w:type="pct"/>
            <w:shd w:val="clear" w:color="auto" w:fill="FFFF99"/>
            <w:vAlign w:val="center"/>
          </w:tcPr>
          <w:p w14:paraId="06ED288D" w14:textId="77777777" w:rsidR="00A6559C" w:rsidRPr="00843959" w:rsidRDefault="00A6559C" w:rsidP="00A6559C">
            <w:pPr>
              <w:spacing w:line="340" w:lineRule="exact"/>
              <w:jc w:val="distribute"/>
              <w:rPr>
                <w:rFonts w:ascii="華康儷細黑" w:eastAsia="華康儷細黑" w:hAnsi="標楷體"/>
              </w:rPr>
            </w:pPr>
            <w:r w:rsidRPr="00843959">
              <w:rPr>
                <w:rFonts w:ascii="華康儷細黑" w:eastAsia="華康儷細黑" w:hAnsi="標楷體" w:hint="eastAsia"/>
              </w:rPr>
              <w:t>活動參與率</w:t>
            </w:r>
          </w:p>
        </w:tc>
        <w:tc>
          <w:tcPr>
            <w:tcW w:w="4167" w:type="pct"/>
            <w:gridSpan w:val="4"/>
            <w:vAlign w:val="center"/>
          </w:tcPr>
          <w:p w14:paraId="53394F83" w14:textId="77777777" w:rsidR="00A6559C" w:rsidRPr="00843959" w:rsidRDefault="00A6559C" w:rsidP="00A6559C">
            <w:pPr>
              <w:spacing w:line="340" w:lineRule="exact"/>
              <w:rPr>
                <w:rFonts w:ascii="華康儷細黑" w:eastAsia="華康儷細黑" w:hAnsi="標楷體"/>
                <w:color w:val="0000FF"/>
                <w:sz w:val="20"/>
                <w:szCs w:val="20"/>
              </w:rPr>
            </w:pPr>
            <w:r w:rsidRPr="00843959">
              <w:rPr>
                <w:rFonts w:ascii="華康儷細黑" w:eastAsia="華康儷細黑" w:hAnsi="標楷體" w:hint="eastAsia"/>
              </w:rPr>
              <w:t xml:space="preserve">　</w:t>
            </w:r>
            <w:r w:rsidR="000E67C7" w:rsidRPr="00843959">
              <w:rPr>
                <w:rFonts w:ascii="華康儷細黑" w:eastAsia="華康儷細黑" w:hAnsi="標楷體" w:hint="eastAsia"/>
              </w:rPr>
              <w:t xml:space="preserve">  </w:t>
            </w:r>
            <w:r w:rsidRPr="00843959">
              <w:rPr>
                <w:rFonts w:ascii="華康儷細黑" w:eastAsia="華康儷細黑" w:hAnsi="標楷體" w:hint="eastAsia"/>
              </w:rPr>
              <w:t>%</w:t>
            </w:r>
            <w:r w:rsidR="00D8206F" w:rsidRPr="00843959">
              <w:rPr>
                <w:rFonts w:ascii="華康儷細黑" w:eastAsia="華康儷細黑" w:hAnsi="標楷體" w:hint="eastAsia"/>
                <w:color w:val="0000FF"/>
                <w:sz w:val="20"/>
                <w:szCs w:val="20"/>
              </w:rPr>
              <w:t xml:space="preserve">　　　　　　　　　　　　　　　　　　　　　　　</w:t>
            </w:r>
            <w:r w:rsidRPr="00843959">
              <w:rPr>
                <w:rFonts w:ascii="華康儷細黑" w:eastAsia="華康儷細黑" w:hAnsi="標楷體" w:hint="eastAsia"/>
                <w:color w:val="0000FF"/>
                <w:sz w:val="20"/>
                <w:szCs w:val="20"/>
              </w:rPr>
              <w:t>(計算方式：參與人數/活動對象總人數)</w:t>
            </w:r>
          </w:p>
        </w:tc>
      </w:tr>
      <w:tr w:rsidR="00A6559C" w:rsidRPr="00843959" w14:paraId="4DC9BF69" w14:textId="77777777" w:rsidTr="00E645D2">
        <w:tc>
          <w:tcPr>
            <w:tcW w:w="5000" w:type="pct"/>
            <w:gridSpan w:val="5"/>
            <w:shd w:val="clear" w:color="auto" w:fill="FFFF99"/>
          </w:tcPr>
          <w:p w14:paraId="5F72AFA9" w14:textId="77777777" w:rsidR="00A6559C" w:rsidRPr="00843959" w:rsidRDefault="00AC14DB" w:rsidP="00A6559C">
            <w:pPr>
              <w:jc w:val="center"/>
              <w:rPr>
                <w:rFonts w:ascii="華康儷細黑" w:eastAsia="華康儷細黑" w:hAnsi="標楷體"/>
                <w:b/>
              </w:rPr>
            </w:pPr>
            <w:r w:rsidRPr="00843959">
              <w:rPr>
                <w:rFonts w:ascii="華康儷細黑" w:eastAsia="華康儷細黑" w:hAnsi="標楷體" w:hint="eastAsia"/>
                <w:b/>
              </w:rPr>
              <w:t>執行情況（活動辦理情形</w:t>
            </w:r>
            <w:r w:rsidRPr="00843959">
              <w:rPr>
                <w:rFonts w:ascii="華康儷細黑" w:eastAsia="華康儷細黑" w:hAnsi="標楷體" w:hint="eastAsia"/>
                <w:b/>
                <w:color w:val="000000" w:themeColor="text1"/>
              </w:rPr>
              <w:t>摘要、對應指標達成狀況）</w:t>
            </w:r>
          </w:p>
        </w:tc>
      </w:tr>
      <w:tr w:rsidR="00A6559C" w:rsidRPr="00843959" w14:paraId="37E63B30" w14:textId="77777777" w:rsidTr="00E645D2">
        <w:trPr>
          <w:trHeight w:val="2750"/>
        </w:trPr>
        <w:tc>
          <w:tcPr>
            <w:tcW w:w="5000" w:type="pct"/>
            <w:gridSpan w:val="5"/>
            <w:shd w:val="clear" w:color="auto" w:fill="auto"/>
          </w:tcPr>
          <w:p w14:paraId="4FC0F0E4" w14:textId="77777777" w:rsidR="00A6559C" w:rsidRPr="00843959" w:rsidRDefault="00A6559C" w:rsidP="00A6559C">
            <w:pPr>
              <w:rPr>
                <w:rFonts w:ascii="華康儷細黑" w:eastAsia="華康儷細黑" w:hAnsi="標楷體"/>
              </w:rPr>
            </w:pPr>
          </w:p>
        </w:tc>
      </w:tr>
      <w:tr w:rsidR="00A6559C" w:rsidRPr="00843959" w14:paraId="4AF9229F" w14:textId="77777777" w:rsidTr="00E645D2">
        <w:tc>
          <w:tcPr>
            <w:tcW w:w="5000" w:type="pct"/>
            <w:gridSpan w:val="5"/>
            <w:shd w:val="clear" w:color="auto" w:fill="FFFF99"/>
          </w:tcPr>
          <w:p w14:paraId="16796A8B" w14:textId="77777777" w:rsidR="00A6559C" w:rsidRPr="00843959" w:rsidRDefault="00A6559C" w:rsidP="00A6559C">
            <w:pPr>
              <w:jc w:val="center"/>
              <w:rPr>
                <w:rFonts w:ascii="華康儷細黑" w:eastAsia="華康儷細黑" w:hAnsi="標楷體"/>
                <w:b/>
              </w:rPr>
            </w:pPr>
            <w:r w:rsidRPr="00843959">
              <w:rPr>
                <w:rFonts w:ascii="華康儷細黑" w:eastAsia="華康儷細黑" w:hAnsi="標楷體" w:hint="eastAsia"/>
                <w:b/>
              </w:rPr>
              <w:t>自評報告及改善措施</w:t>
            </w:r>
            <w:proofErr w:type="gramStart"/>
            <w:r w:rsidRPr="00843959">
              <w:rPr>
                <w:rFonts w:ascii="華康儷細黑" w:eastAsia="華康儷細黑" w:hAnsi="標楷體" w:hint="eastAsia"/>
                <w:b/>
              </w:rPr>
              <w:t>（</w:t>
            </w:r>
            <w:proofErr w:type="gramEnd"/>
            <w:r w:rsidRPr="00843959">
              <w:rPr>
                <w:rFonts w:ascii="華康儷細黑" w:eastAsia="華康儷細黑" w:hAnsi="標楷體" w:hint="eastAsia"/>
                <w:b/>
              </w:rPr>
              <w:t>活動辦理成效、活動問卷施測結果、活動參與者建議)</w:t>
            </w:r>
          </w:p>
        </w:tc>
      </w:tr>
      <w:tr w:rsidR="00A6559C" w:rsidRPr="00843959" w14:paraId="15FF4C69" w14:textId="77777777" w:rsidTr="005069E7">
        <w:trPr>
          <w:trHeight w:val="2167"/>
        </w:trPr>
        <w:tc>
          <w:tcPr>
            <w:tcW w:w="5000" w:type="pct"/>
            <w:gridSpan w:val="5"/>
          </w:tcPr>
          <w:p w14:paraId="52B21C94" w14:textId="77777777" w:rsidR="00A6559C" w:rsidRPr="00843959" w:rsidRDefault="00A6559C" w:rsidP="00A6559C">
            <w:pPr>
              <w:rPr>
                <w:rFonts w:ascii="華康儷細黑" w:eastAsia="華康儷細黑" w:hAnsi="標楷體"/>
              </w:rPr>
            </w:pPr>
          </w:p>
        </w:tc>
      </w:tr>
      <w:tr w:rsidR="00F64057" w:rsidRPr="00843959" w14:paraId="34E708BF" w14:textId="77777777" w:rsidTr="0088635E">
        <w:trPr>
          <w:trHeight w:val="2461"/>
        </w:trPr>
        <w:tc>
          <w:tcPr>
            <w:tcW w:w="2547" w:type="pct"/>
            <w:gridSpan w:val="3"/>
            <w:tcBorders>
              <w:top w:val="single" w:sz="6" w:space="0" w:color="auto"/>
            </w:tcBorders>
            <w:vAlign w:val="center"/>
          </w:tcPr>
          <w:p w14:paraId="7E23082C" w14:textId="77777777" w:rsidR="00F64057" w:rsidRPr="00843959" w:rsidRDefault="00F64057" w:rsidP="0088635E">
            <w:pPr>
              <w:jc w:val="center"/>
              <w:rPr>
                <w:rFonts w:ascii="華康儷細黑" w:eastAsia="華康儷細黑" w:hAnsi="標楷體"/>
              </w:rPr>
            </w:pPr>
            <w:r w:rsidRPr="00843959">
              <w:rPr>
                <w:rFonts w:ascii="華康儷細黑" w:eastAsia="華康儷細黑" w:hAnsi="標楷體" w:hint="eastAsia"/>
              </w:rPr>
              <w:t>（請插入活動照片）</w:t>
            </w:r>
          </w:p>
        </w:tc>
        <w:tc>
          <w:tcPr>
            <w:tcW w:w="2453" w:type="pct"/>
            <w:gridSpan w:val="2"/>
            <w:vAlign w:val="center"/>
          </w:tcPr>
          <w:p w14:paraId="20FD6A63" w14:textId="77777777" w:rsidR="00F64057" w:rsidRPr="00843959" w:rsidRDefault="00F64057" w:rsidP="0088635E">
            <w:pPr>
              <w:jc w:val="center"/>
              <w:rPr>
                <w:rFonts w:ascii="華康儷細黑" w:eastAsia="華康儷細黑" w:hAnsi="標楷體"/>
              </w:rPr>
            </w:pPr>
            <w:r w:rsidRPr="00843959">
              <w:rPr>
                <w:rFonts w:ascii="華康儷細黑" w:eastAsia="華康儷細黑" w:hAnsi="標楷體" w:hint="eastAsia"/>
              </w:rPr>
              <w:t>（請插入活動照片）</w:t>
            </w:r>
          </w:p>
        </w:tc>
      </w:tr>
    </w:tbl>
    <w:p w14:paraId="1E474461" w14:textId="77777777" w:rsidR="00EE3E37" w:rsidRPr="00843959" w:rsidRDefault="00EE3E37">
      <w:pPr>
        <w:rPr>
          <w:rFonts w:ascii="華康儷細黑" w:eastAsia="華康儷細黑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709"/>
        <w:gridCol w:w="5386"/>
        <w:gridCol w:w="851"/>
        <w:gridCol w:w="980"/>
        <w:gridCol w:w="1130"/>
      </w:tblGrid>
      <w:tr w:rsidR="00AC2702" w:rsidRPr="00843959" w14:paraId="23087582" w14:textId="77777777" w:rsidTr="002D06C6">
        <w:trPr>
          <w:trHeight w:val="402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14:paraId="2F171189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b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Ansi="新細明體" w:hint="eastAsia"/>
                <w:b/>
                <w:color w:val="0000FF"/>
                <w:sz w:val="22"/>
                <w:szCs w:val="22"/>
              </w:rPr>
              <w:t>「補助款」經費執行情形</w:t>
            </w:r>
            <w:r w:rsidR="006A5997" w:rsidRPr="00843959">
              <w:rPr>
                <w:rFonts w:ascii="華康儷細黑" w:eastAsia="華康儷細黑" w:hAnsi="新細明體" w:hint="eastAsia"/>
                <w:b/>
                <w:color w:val="0000FF"/>
                <w:sz w:val="22"/>
                <w:szCs w:val="22"/>
              </w:rPr>
              <w:t>(未使用到的欄位可自行刪除)</w:t>
            </w:r>
          </w:p>
        </w:tc>
      </w:tr>
      <w:tr w:rsidR="00AC2702" w:rsidRPr="00843959" w14:paraId="6E22BAF6" w14:textId="77777777" w:rsidTr="0013254F">
        <w:trPr>
          <w:trHeight w:val="426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1690D3AC" w14:textId="77777777" w:rsidR="00AC2702" w:rsidRPr="00843959" w:rsidRDefault="00AC2702" w:rsidP="00AC2702">
            <w:pPr>
              <w:tabs>
                <w:tab w:val="left" w:pos="465"/>
              </w:tabs>
              <w:spacing w:line="240" w:lineRule="exact"/>
              <w:jc w:val="center"/>
              <w:rPr>
                <w:rFonts w:ascii="華康儷細黑" w:eastAsia="華康儷細黑"/>
                <w:b/>
                <w:color w:val="000000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b/>
                <w:color w:val="000000"/>
                <w:sz w:val="22"/>
                <w:szCs w:val="22"/>
              </w:rPr>
              <w:t>會計科目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4D151FFC" w14:textId="77777777" w:rsidR="00AC2702" w:rsidRPr="00843959" w:rsidRDefault="00AC2702" w:rsidP="00AC2702">
            <w:pPr>
              <w:spacing w:line="240" w:lineRule="exact"/>
              <w:jc w:val="center"/>
              <w:rPr>
                <w:rFonts w:ascii="華康儷細黑" w:eastAsia="華康儷細黑"/>
                <w:b/>
                <w:color w:val="000000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b/>
                <w:color w:val="000000"/>
                <w:sz w:val="22"/>
                <w:szCs w:val="22"/>
              </w:rPr>
              <w:t>摘要代碼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E78F0B8" w14:textId="77777777" w:rsidR="00AC2702" w:rsidRPr="00843959" w:rsidRDefault="00AC2702" w:rsidP="00AC2702">
            <w:pPr>
              <w:spacing w:line="240" w:lineRule="exact"/>
              <w:jc w:val="center"/>
              <w:rPr>
                <w:rFonts w:ascii="華康儷細黑" w:eastAsia="華康儷細黑"/>
                <w:b/>
                <w:color w:val="000000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b/>
                <w:color w:val="000000"/>
                <w:sz w:val="22"/>
                <w:szCs w:val="22"/>
              </w:rPr>
              <w:t>說明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40B7AB72" w14:textId="77777777" w:rsidR="00AC2702" w:rsidRPr="00843959" w:rsidRDefault="00AC2702" w:rsidP="00AC2702">
            <w:pPr>
              <w:spacing w:line="240" w:lineRule="exact"/>
              <w:jc w:val="center"/>
              <w:rPr>
                <w:rFonts w:ascii="華康儷細黑" w:eastAsia="華康儷細黑" w:hAnsi="新細明體"/>
                <w:b/>
                <w:color w:val="000000"/>
                <w:sz w:val="22"/>
                <w:szCs w:val="22"/>
              </w:rPr>
            </w:pPr>
            <w:r w:rsidRPr="00843959">
              <w:rPr>
                <w:rFonts w:ascii="華康儷細黑" w:eastAsia="華康儷細黑" w:hAnsi="新細明體" w:hint="eastAsia"/>
                <w:b/>
                <w:color w:val="000000"/>
                <w:sz w:val="22"/>
                <w:szCs w:val="22"/>
              </w:rPr>
              <w:t>申請金額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6138FDC4" w14:textId="77777777" w:rsidR="00AC2702" w:rsidRPr="00843959" w:rsidRDefault="00AC2702" w:rsidP="00AC2702">
            <w:pPr>
              <w:spacing w:line="240" w:lineRule="exact"/>
              <w:jc w:val="center"/>
              <w:rPr>
                <w:rFonts w:ascii="華康儷細黑" w:eastAsia="華康儷細黑" w:hAnsi="新細明體"/>
                <w:b/>
                <w:color w:val="000000"/>
                <w:sz w:val="22"/>
                <w:szCs w:val="22"/>
              </w:rPr>
            </w:pPr>
            <w:r w:rsidRPr="00843959">
              <w:rPr>
                <w:rFonts w:ascii="華康儷細黑" w:eastAsia="華康儷細黑" w:hAnsi="新細明體" w:hint="eastAsia"/>
                <w:b/>
                <w:color w:val="000000"/>
                <w:sz w:val="22"/>
                <w:szCs w:val="22"/>
              </w:rPr>
              <w:t>核銷金額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14:paraId="626C41BC" w14:textId="77777777" w:rsidR="00AC2702" w:rsidRPr="00843959" w:rsidRDefault="00AC2702" w:rsidP="00AC2702">
            <w:pPr>
              <w:spacing w:line="240" w:lineRule="exact"/>
              <w:jc w:val="center"/>
              <w:rPr>
                <w:rFonts w:ascii="華康儷細黑" w:eastAsia="華康儷細黑" w:hAnsi="新細明體"/>
                <w:b/>
                <w:color w:val="000000"/>
                <w:sz w:val="22"/>
                <w:szCs w:val="22"/>
              </w:rPr>
            </w:pPr>
            <w:r w:rsidRPr="00843959">
              <w:rPr>
                <w:rFonts w:ascii="華康儷細黑" w:eastAsia="華康儷細黑" w:hAnsi="新細明體" w:hint="eastAsia"/>
                <w:b/>
                <w:color w:val="000000"/>
                <w:sz w:val="22"/>
                <w:szCs w:val="22"/>
              </w:rPr>
              <w:t>備註</w:t>
            </w:r>
          </w:p>
        </w:tc>
      </w:tr>
      <w:tr w:rsidR="006A5997" w:rsidRPr="00843959" w14:paraId="230C3905" w14:textId="77777777" w:rsidTr="0013254F">
        <w:trPr>
          <w:trHeight w:val="351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B5E43" w14:textId="77777777" w:rsidR="006A5997" w:rsidRPr="00843959" w:rsidRDefault="006A5997" w:rsidP="006A5997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稿費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C0396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CE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263C4" w14:textId="77777777" w:rsidR="006A5997" w:rsidRPr="00843959" w:rsidRDefault="006A5997" w:rsidP="006A5997">
            <w:pPr>
              <w:spacing w:line="240" w:lineRule="exact"/>
              <w:rPr>
                <w:rFonts w:ascii="華康儷細黑" w:eastAsia="華康儷細黑"/>
                <w:b/>
                <w:color w:val="FF0000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b/>
                <w:color w:val="FF0000"/>
                <w:sz w:val="22"/>
                <w:szCs w:val="22"/>
              </w:rPr>
              <w:t>(校內人員不得編列)</w:t>
            </w:r>
          </w:p>
          <w:p w14:paraId="73EA1A9C" w14:textId="77777777" w:rsidR="006A5997" w:rsidRPr="00843959" w:rsidRDefault="006A5997" w:rsidP="006A5997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  <w:u w:val="single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規定詳見</w:t>
            </w: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  <w:u w:val="single"/>
              </w:rPr>
              <w:t>中央政府各機關學校出席費及稿費支給要點。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BCCA7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717C9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1829E5" w14:textId="77777777" w:rsidR="006A5997" w:rsidRPr="00843959" w:rsidRDefault="006A5997" w:rsidP="006A5997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2CD5DAA2" w14:textId="77777777" w:rsidTr="0013254F">
        <w:trPr>
          <w:trHeight w:val="1541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2DFD" w14:textId="77777777" w:rsidR="006A5997" w:rsidRPr="00843959" w:rsidRDefault="006A5997" w:rsidP="006A5997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lastRenderedPageBreak/>
              <w:t>講座鐘點費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50D18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CG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3FE73" w14:textId="77777777" w:rsidR="00F763C4" w:rsidRPr="00A15929" w:rsidRDefault="00F763C4" w:rsidP="00F763C4">
            <w:pPr>
              <w:spacing w:line="240" w:lineRule="exact"/>
              <w:rPr>
                <w:rFonts w:ascii="華康儷細黑" w:eastAsia="華康儷細黑"/>
                <w:b/>
                <w:color w:val="000000" w:themeColor="text1"/>
                <w:sz w:val="22"/>
                <w:szCs w:val="22"/>
              </w:rPr>
            </w:pPr>
            <w:r w:rsidRPr="00A15929">
              <w:rPr>
                <w:rFonts w:ascii="華康儷細黑" w:eastAsia="華康儷細黑" w:hint="eastAsia"/>
                <w:b/>
                <w:color w:val="000000" w:themeColor="text1"/>
                <w:sz w:val="22"/>
                <w:szCs w:val="22"/>
              </w:rPr>
              <w:t>外聘</w:t>
            </w:r>
          </w:p>
          <w:p w14:paraId="0CE56C7B" w14:textId="77777777" w:rsidR="00F763C4" w:rsidRPr="00F763C4" w:rsidRDefault="00F763C4" w:rsidP="00F763C4">
            <w:pPr>
              <w:pStyle w:val="af0"/>
              <w:numPr>
                <w:ilvl w:val="0"/>
                <w:numId w:val="25"/>
              </w:numPr>
              <w:tabs>
                <w:tab w:val="num" w:pos="858"/>
              </w:tabs>
              <w:spacing w:line="240" w:lineRule="exact"/>
              <w:ind w:leftChars="0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F763C4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專家學者</w:t>
            </w:r>
            <w:r w:rsidRPr="00F763C4">
              <w:rPr>
                <w:rFonts w:ascii="華康儷細黑" w:eastAsia="華康儷細黑" w:hint="eastAsia"/>
                <w:color w:val="FF0000"/>
                <w:sz w:val="22"/>
                <w:szCs w:val="22"/>
              </w:rPr>
              <w:t>上限2</w:t>
            </w:r>
            <w:r w:rsidRPr="00F763C4">
              <w:rPr>
                <w:rFonts w:ascii="華康儷細黑" w:eastAsia="華康儷細黑"/>
                <w:color w:val="FF0000"/>
                <w:sz w:val="22"/>
                <w:szCs w:val="22"/>
              </w:rPr>
              <w:t>,000</w:t>
            </w:r>
            <w:r w:rsidRPr="00F763C4">
              <w:rPr>
                <w:rFonts w:ascii="華康儷細黑" w:eastAsia="華康儷細黑" w:hint="eastAsia"/>
                <w:color w:val="FF0000"/>
                <w:sz w:val="22"/>
                <w:szCs w:val="22"/>
              </w:rPr>
              <w:t>元</w:t>
            </w:r>
          </w:p>
          <w:p w14:paraId="587F5C82" w14:textId="77777777" w:rsidR="00F763C4" w:rsidRPr="00F763C4" w:rsidRDefault="00F763C4" w:rsidP="00F763C4">
            <w:pPr>
              <w:pStyle w:val="af0"/>
              <w:numPr>
                <w:ilvl w:val="0"/>
                <w:numId w:val="25"/>
              </w:numPr>
              <w:tabs>
                <w:tab w:val="num" w:pos="858"/>
              </w:tabs>
              <w:spacing w:line="240" w:lineRule="exact"/>
              <w:ind w:leftChars="0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F763C4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與主辦或訓練機關（構）學校有隸屬關係之機關（構）學校人員</w:t>
            </w:r>
            <w:r w:rsidRPr="00F763C4">
              <w:rPr>
                <w:rFonts w:ascii="華康儷細黑" w:eastAsia="華康儷細黑" w:hint="eastAsia"/>
                <w:color w:val="FF0000"/>
                <w:sz w:val="22"/>
                <w:szCs w:val="22"/>
              </w:rPr>
              <w:t>上限1,</w:t>
            </w:r>
            <w:r w:rsidRPr="00F763C4">
              <w:rPr>
                <w:rFonts w:ascii="華康儷細黑" w:eastAsia="華康儷細黑"/>
                <w:color w:val="FF0000"/>
                <w:sz w:val="22"/>
                <w:szCs w:val="22"/>
              </w:rPr>
              <w:t>5</w:t>
            </w:r>
            <w:r w:rsidRPr="00F763C4">
              <w:rPr>
                <w:rFonts w:ascii="華康儷細黑" w:eastAsia="華康儷細黑" w:hint="eastAsia"/>
                <w:color w:val="FF0000"/>
                <w:sz w:val="22"/>
                <w:szCs w:val="22"/>
              </w:rPr>
              <w:t>00元</w:t>
            </w:r>
          </w:p>
          <w:p w14:paraId="290CDF6A" w14:textId="77777777" w:rsidR="00F763C4" w:rsidRPr="00A15929" w:rsidRDefault="00F763C4" w:rsidP="00F763C4">
            <w:pPr>
              <w:spacing w:line="240" w:lineRule="exact"/>
              <w:rPr>
                <w:rFonts w:ascii="華康儷細黑" w:eastAsia="華康儷細黑"/>
                <w:b/>
                <w:color w:val="000000" w:themeColor="text1"/>
                <w:sz w:val="22"/>
                <w:szCs w:val="22"/>
              </w:rPr>
            </w:pPr>
            <w:r w:rsidRPr="00A15929">
              <w:rPr>
                <w:rFonts w:ascii="華康儷細黑" w:eastAsia="華康儷細黑" w:hint="eastAsia"/>
                <w:b/>
                <w:color w:val="000000" w:themeColor="text1"/>
                <w:sz w:val="22"/>
                <w:szCs w:val="22"/>
              </w:rPr>
              <w:t>內聘</w:t>
            </w:r>
          </w:p>
          <w:p w14:paraId="6DE3A678" w14:textId="77777777" w:rsidR="006A5997" w:rsidRPr="00F763C4" w:rsidRDefault="00F763C4" w:rsidP="00F763C4">
            <w:pPr>
              <w:pStyle w:val="af0"/>
              <w:numPr>
                <w:ilvl w:val="0"/>
                <w:numId w:val="26"/>
              </w:numPr>
              <w:spacing w:line="240" w:lineRule="exact"/>
              <w:ind w:leftChars="0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F763C4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主辦機關(構)、學校人員</w:t>
            </w:r>
            <w:r w:rsidRPr="00F763C4">
              <w:rPr>
                <w:rFonts w:ascii="華康儷細黑" w:eastAsia="華康儷細黑" w:hint="eastAsia"/>
                <w:color w:val="FF0000"/>
                <w:sz w:val="22"/>
                <w:szCs w:val="22"/>
              </w:rPr>
              <w:t>上限1,</w:t>
            </w:r>
            <w:r w:rsidRPr="00F763C4">
              <w:rPr>
                <w:rFonts w:ascii="華康儷細黑" w:eastAsia="華康儷細黑"/>
                <w:color w:val="FF0000"/>
                <w:sz w:val="22"/>
                <w:szCs w:val="22"/>
              </w:rPr>
              <w:t>000</w:t>
            </w:r>
            <w:r w:rsidRPr="00F763C4">
              <w:rPr>
                <w:rFonts w:ascii="華康儷細黑" w:eastAsia="華康儷細黑" w:hint="eastAsia"/>
                <w:color w:val="FF0000"/>
                <w:sz w:val="22"/>
                <w:szCs w:val="22"/>
              </w:rPr>
              <w:t>元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635F0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02B34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4863CC4" w14:textId="77777777" w:rsidR="006A5997" w:rsidRPr="00843959" w:rsidRDefault="006A5997" w:rsidP="006A5997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50603DF7" w14:textId="77777777" w:rsidTr="0013254F">
        <w:trPr>
          <w:trHeight w:val="504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151DE" w14:textId="77777777" w:rsidR="006A5997" w:rsidRPr="00843959" w:rsidRDefault="006A5997" w:rsidP="006A5997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輔導費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E8365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CI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39A0C" w14:textId="77777777" w:rsidR="006A5997" w:rsidRPr="00843959" w:rsidRDefault="006A5997" w:rsidP="006A5997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因計畫所需之輔導</w:t>
            </w:r>
          </w:p>
          <w:p w14:paraId="5E59AED3" w14:textId="77777777" w:rsidR="006A5997" w:rsidRPr="00F763C4" w:rsidRDefault="006A5997" w:rsidP="00F763C4">
            <w:pPr>
              <w:pStyle w:val="af0"/>
              <w:numPr>
                <w:ilvl w:val="0"/>
                <w:numId w:val="27"/>
              </w:numPr>
              <w:spacing w:line="240" w:lineRule="exact"/>
              <w:ind w:leftChars="0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F763C4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校內教師：如工讀實習輔導費用，以</w:t>
            </w:r>
            <w:r w:rsidRPr="00F763C4">
              <w:rPr>
                <w:rFonts w:ascii="華康儷細黑" w:eastAsia="華康儷細黑" w:hint="eastAsia"/>
                <w:color w:val="FF0000"/>
                <w:sz w:val="22"/>
                <w:szCs w:val="22"/>
              </w:rPr>
              <w:t>校內規定之鐘點費</w:t>
            </w:r>
            <w:r w:rsidRPr="00F763C4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支應</w:t>
            </w:r>
          </w:p>
          <w:p w14:paraId="3194C725" w14:textId="033B2F97" w:rsidR="006A5997" w:rsidRPr="00F763C4" w:rsidRDefault="006A5997" w:rsidP="00F763C4">
            <w:pPr>
              <w:pStyle w:val="af0"/>
              <w:numPr>
                <w:ilvl w:val="0"/>
                <w:numId w:val="27"/>
              </w:numPr>
              <w:spacing w:line="240" w:lineRule="exact"/>
              <w:ind w:leftChars="0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F763C4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校外專家學者：如業師指導，每次上限2</w:t>
            </w:r>
            <w:r w:rsidR="0067210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5</w:t>
            </w:r>
            <w:r w:rsidRPr="00F763C4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00元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89EE6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4A9D4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5426C5" w14:textId="77777777" w:rsidR="006A5997" w:rsidRPr="00843959" w:rsidRDefault="006A5997" w:rsidP="006A5997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6B800E7F" w14:textId="77777777" w:rsidTr="0013254F">
        <w:trPr>
          <w:trHeight w:val="1039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603E0" w14:textId="77777777" w:rsidR="006A5997" w:rsidRPr="00843959" w:rsidRDefault="006A5997" w:rsidP="006A5997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諮詢費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F655F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CF</w:t>
            </w:r>
          </w:p>
        </w:tc>
        <w:tc>
          <w:tcPr>
            <w:tcW w:w="25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1209B72" w14:textId="77777777" w:rsidR="006A5997" w:rsidRPr="00843959" w:rsidRDefault="006A5997" w:rsidP="006A5997">
            <w:pPr>
              <w:spacing w:line="240" w:lineRule="exact"/>
              <w:rPr>
                <w:rFonts w:ascii="華康儷細黑" w:eastAsia="華康儷細黑"/>
                <w:b/>
                <w:color w:val="FF0000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b/>
                <w:color w:val="FF0000"/>
                <w:sz w:val="22"/>
                <w:szCs w:val="22"/>
              </w:rPr>
              <w:t>(校內人員不得編列)</w:t>
            </w:r>
          </w:p>
          <w:p w14:paraId="4AF82527" w14:textId="77777777" w:rsidR="006A5997" w:rsidRPr="00F763C4" w:rsidRDefault="006A5997" w:rsidP="00F763C4">
            <w:pPr>
              <w:pStyle w:val="af0"/>
              <w:numPr>
                <w:ilvl w:val="0"/>
                <w:numId w:val="28"/>
              </w:numPr>
              <w:spacing w:line="240" w:lineRule="exact"/>
              <w:ind w:leftChars="0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F763C4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規定詳見中央政府各機關學校出席費及稿費支給要點。</w:t>
            </w:r>
          </w:p>
          <w:p w14:paraId="2CB6209C" w14:textId="77777777" w:rsidR="006A5997" w:rsidRPr="00F763C4" w:rsidRDefault="006A5997" w:rsidP="00F763C4">
            <w:pPr>
              <w:pStyle w:val="af0"/>
              <w:numPr>
                <w:ilvl w:val="0"/>
                <w:numId w:val="28"/>
              </w:numPr>
              <w:spacing w:line="240" w:lineRule="exact"/>
              <w:ind w:leftChars="0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F763C4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以邀請本機關人員以外之學者專家，參加具有政策性或專案性之重大諮詢事項會議為限。</w:t>
            </w:r>
            <w:r w:rsidRPr="00F763C4">
              <w:rPr>
                <w:rFonts w:ascii="華康儷細黑" w:eastAsia="華康儷細黑" w:hint="eastAsia"/>
                <w:color w:val="FF0000"/>
                <w:sz w:val="22"/>
                <w:szCs w:val="22"/>
                <w:highlight w:val="yellow"/>
              </w:rPr>
              <w:t>非經常性業務會議</w:t>
            </w:r>
            <w:r w:rsidRPr="00F763C4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方可使用</w:t>
            </w:r>
          </w:p>
          <w:p w14:paraId="620DD989" w14:textId="77777777" w:rsidR="006A5997" w:rsidRPr="00F763C4" w:rsidRDefault="006A5997" w:rsidP="00F763C4">
            <w:pPr>
              <w:pStyle w:val="af0"/>
              <w:numPr>
                <w:ilvl w:val="0"/>
                <w:numId w:val="28"/>
              </w:numPr>
              <w:spacing w:line="240" w:lineRule="exact"/>
              <w:ind w:leftChars="0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F763C4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核銷應檢附會議紀錄、簽到表。</w:t>
            </w:r>
          </w:p>
          <w:p w14:paraId="485F46F1" w14:textId="22F2C44A" w:rsidR="006A5997" w:rsidRPr="00F763C4" w:rsidRDefault="006A5997" w:rsidP="00F763C4">
            <w:pPr>
              <w:pStyle w:val="af0"/>
              <w:numPr>
                <w:ilvl w:val="0"/>
                <w:numId w:val="28"/>
              </w:numPr>
              <w:spacing w:line="240" w:lineRule="exact"/>
              <w:ind w:leftChars="0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F763C4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需有「出席」之事實每人每場次上限2</w:t>
            </w:r>
            <w:r w:rsidR="0067210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50</w:t>
            </w:r>
            <w:r w:rsidRPr="00F763C4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0元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17427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1C586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4378DA" w14:textId="77777777" w:rsidR="006A5997" w:rsidRPr="00843959" w:rsidRDefault="006A5997" w:rsidP="006A5997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2B0815" w:rsidRPr="00843959" w14:paraId="48074B10" w14:textId="77777777" w:rsidTr="0013254F">
        <w:trPr>
          <w:trHeight w:val="328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90D08" w14:textId="77777777" w:rsidR="002B0815" w:rsidRPr="00843959" w:rsidRDefault="002B0815" w:rsidP="002B0815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出席費</w:t>
            </w:r>
          </w:p>
        </w:tc>
        <w:tc>
          <w:tcPr>
            <w:tcW w:w="3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5BF28" w14:textId="77777777" w:rsidR="002B0815" w:rsidRPr="00843959" w:rsidRDefault="002B0815" w:rsidP="002B0815">
            <w:pPr>
              <w:widowControl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30D70" w14:textId="77777777" w:rsidR="002B0815" w:rsidRPr="00843959" w:rsidRDefault="002B0815" w:rsidP="002B0815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6C75" w14:textId="77777777" w:rsidR="002B0815" w:rsidRPr="00843959" w:rsidRDefault="002B0815" w:rsidP="002B0815">
            <w:pPr>
              <w:spacing w:line="240" w:lineRule="exact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8BE7D" w14:textId="77777777" w:rsidR="002B0815" w:rsidRPr="00843959" w:rsidRDefault="002B0815" w:rsidP="002B0815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E09029" w14:textId="77777777" w:rsidR="002B0815" w:rsidRPr="00843959" w:rsidRDefault="002B0815" w:rsidP="002B0815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4CEC5675" w14:textId="77777777" w:rsidTr="0013254F">
        <w:trPr>
          <w:trHeight w:val="328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77A4E" w14:textId="77777777" w:rsidR="006A5997" w:rsidRPr="00843959" w:rsidRDefault="006A5997" w:rsidP="006A5997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國外人士</w:t>
            </w:r>
            <w:proofErr w:type="gramStart"/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來台費</w:t>
            </w:r>
            <w:proofErr w:type="gramEnd"/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BE5D8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CN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D4B57" w14:textId="77777777" w:rsidR="002D06C6" w:rsidRPr="00843959" w:rsidRDefault="006A5997" w:rsidP="006A5997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國外專家學者來台酬金(含生活費) 、機票等</w:t>
            </w:r>
            <w:r w:rsidR="002D06C6"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。</w:t>
            </w:r>
          </w:p>
          <w:p w14:paraId="6FB00119" w14:textId="77777777" w:rsidR="006A5997" w:rsidRPr="00843959" w:rsidRDefault="006A5997" w:rsidP="006A5997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其編列標準依</w:t>
            </w: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  <w:u w:val="single"/>
              </w:rPr>
              <w:t>「各機關聘請國外顧問、專家及學者來台工作期間支付費用最高標準表」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71AA3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5B11C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FD86D78" w14:textId="77777777" w:rsidR="006A5997" w:rsidRPr="00843959" w:rsidRDefault="006A5997" w:rsidP="006A5997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67A807DB" w14:textId="77777777" w:rsidTr="0013254F">
        <w:trPr>
          <w:trHeight w:val="328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D9362" w14:textId="77777777" w:rsidR="006A5997" w:rsidRPr="00843959" w:rsidRDefault="006A5997" w:rsidP="006A5997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工作費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BD805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VL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ADAE2" w14:textId="77777777" w:rsidR="006A5997" w:rsidRPr="00843959" w:rsidRDefault="006A5997" w:rsidP="006A5997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辦理各項計畫所需臨時人力，依工作內容及性質核實編列。</w:t>
            </w:r>
          </w:p>
          <w:p w14:paraId="321BEA3E" w14:textId="1F3E3A14" w:rsidR="006A5997" w:rsidRPr="00F763C4" w:rsidRDefault="006A5997" w:rsidP="00F763C4">
            <w:pPr>
              <w:pStyle w:val="af0"/>
              <w:numPr>
                <w:ilvl w:val="0"/>
                <w:numId w:val="29"/>
              </w:numPr>
              <w:spacing w:line="240" w:lineRule="exact"/>
              <w:ind w:leftChars="0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F763C4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每人每小時</w:t>
            </w:r>
            <w:r w:rsidRPr="00F763C4">
              <w:rPr>
                <w:rFonts w:ascii="華康儷細黑" w:eastAsia="華康儷細黑" w:hint="eastAsia"/>
                <w:color w:val="FF0000"/>
                <w:sz w:val="22"/>
                <w:szCs w:val="22"/>
              </w:rPr>
              <w:t>1</w:t>
            </w:r>
            <w:r w:rsidR="00672109">
              <w:rPr>
                <w:rFonts w:ascii="華康儷細黑" w:eastAsia="華康儷細黑" w:hint="eastAsia"/>
                <w:color w:val="FF0000"/>
                <w:sz w:val="22"/>
                <w:szCs w:val="22"/>
              </w:rPr>
              <w:t>6</w:t>
            </w:r>
            <w:r w:rsidR="00E73D6F">
              <w:rPr>
                <w:rFonts w:ascii="華康儷細黑" w:eastAsia="華康儷細黑" w:hint="eastAsia"/>
                <w:color w:val="FF0000"/>
                <w:sz w:val="22"/>
                <w:szCs w:val="22"/>
              </w:rPr>
              <w:t>8</w:t>
            </w:r>
            <w:r w:rsidRPr="00F763C4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元，每日上限8小時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61F34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80BCF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89D472" w14:textId="77777777" w:rsidR="006A5997" w:rsidRPr="00843959" w:rsidRDefault="006A5997" w:rsidP="006A5997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5D6B42CB" w14:textId="77777777" w:rsidTr="0013254F">
        <w:trPr>
          <w:trHeight w:val="408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252B9" w14:textId="77777777" w:rsidR="006A5997" w:rsidRPr="00843959" w:rsidRDefault="006A5997" w:rsidP="006A5997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勞保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C47D7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VT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CEBA2" w14:textId="77777777" w:rsidR="006A5997" w:rsidRPr="00843959" w:rsidRDefault="006A5997" w:rsidP="006A5997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請參照：</w:t>
            </w:r>
            <w:hyperlink r:id="rId7" w:history="1">
              <w:r w:rsidRPr="00843959">
                <w:rPr>
                  <w:rFonts w:ascii="華康儷細黑" w:eastAsia="華康儷細黑" w:hint="eastAsia"/>
                  <w:color w:val="000000" w:themeColor="text1"/>
                  <w:sz w:val="22"/>
                  <w:szCs w:val="22"/>
                </w:rPr>
                <w:t>勞保、就保個人保險費試算 - 勞工保險局</w:t>
              </w:r>
            </w:hyperlink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網站。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6851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6A352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346DF6" w14:textId="77777777" w:rsidR="006A5997" w:rsidRPr="00843959" w:rsidRDefault="006A5997" w:rsidP="006A5997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4A49E241" w14:textId="77777777" w:rsidTr="0013254F">
        <w:trPr>
          <w:trHeight w:val="328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EE4A12" w14:textId="77777777" w:rsidR="006A5997" w:rsidRPr="00843959" w:rsidRDefault="006A5997" w:rsidP="006A5997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勞退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9C9D0F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VT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42207D" w14:textId="77777777" w:rsidR="006A5997" w:rsidRPr="00843959" w:rsidRDefault="006A5997" w:rsidP="006A5997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請自行依照該生投保級距及投保天數，單位最低負擔6%。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E545AA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E2D99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18322D" w14:textId="77777777" w:rsidR="006A5997" w:rsidRPr="00843959" w:rsidRDefault="006A5997" w:rsidP="006A5997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7B1F066E" w14:textId="77777777" w:rsidTr="0013254F">
        <w:trPr>
          <w:trHeight w:val="248"/>
          <w:jc w:val="center"/>
        </w:trPr>
        <w:tc>
          <w:tcPr>
            <w:tcW w:w="785" w:type="pct"/>
            <w:vMerge w:val="restar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9C5C3" w14:textId="77777777" w:rsidR="006A5997" w:rsidRPr="00843959" w:rsidRDefault="006A5997" w:rsidP="006A5997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印刷費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7DC4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NH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99D53" w14:textId="77777777" w:rsidR="006A5997" w:rsidRPr="00843959" w:rsidRDefault="006A5997" w:rsidP="006A5997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講義教材印製、活動手冊…等（以「黑白」為主）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39D0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7D767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6F410A" w14:textId="77777777" w:rsidR="006A5997" w:rsidRPr="00843959" w:rsidRDefault="006A5997" w:rsidP="006A5997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3EAB6AE1" w14:textId="77777777" w:rsidTr="009E285B">
        <w:trPr>
          <w:trHeight w:val="5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69614" w14:textId="77777777" w:rsidR="006A5997" w:rsidRPr="00843959" w:rsidRDefault="006A5997" w:rsidP="006A5997">
            <w:pPr>
              <w:widowControl/>
              <w:rPr>
                <w:rFonts w:ascii="華康儷細黑" w:eastAsia="華康儷細黑"/>
                <w:color w:val="0000FF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F881AA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NP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32F18" w14:textId="77777777" w:rsidR="006A5997" w:rsidRPr="00843959" w:rsidRDefault="006A5997" w:rsidP="006A5997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海報印刷、帆布旗、紅布條、關東旗、活動手冊、活動宣傳單印製…等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2B1D6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6458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2F3259" w14:textId="77777777" w:rsidR="006A5997" w:rsidRPr="00843959" w:rsidRDefault="006A5997" w:rsidP="006A5997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9E285B" w:rsidRPr="00843959" w14:paraId="11FAEA62" w14:textId="77777777" w:rsidTr="00266255">
        <w:trPr>
          <w:trHeight w:val="930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01ED1" w14:textId="77777777" w:rsidR="009E285B" w:rsidRPr="00843959" w:rsidRDefault="009E285B" w:rsidP="009E285B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國內旅費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B130A" w14:textId="77777777" w:rsidR="009E285B" w:rsidRPr="00843959" w:rsidRDefault="009E285B" w:rsidP="009E285B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PA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FB63BAE" w14:textId="77777777" w:rsidR="009E285B" w:rsidRPr="00843959" w:rsidRDefault="009E285B" w:rsidP="009E285B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參考</w:t>
            </w: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  <w:u w:val="single"/>
              </w:rPr>
              <w:t>國內出差旅費報支要點編列</w:t>
            </w:r>
          </w:p>
          <w:p w14:paraId="7D1C3BE7" w14:textId="77777777" w:rsidR="009E285B" w:rsidRPr="00843959" w:rsidRDefault="009E285B" w:rsidP="009E285B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校內機關人員執行計畫所需之國內差旅費</w:t>
            </w:r>
          </w:p>
          <w:p w14:paraId="3F3307E0" w14:textId="77777777" w:rsidR="009E285B" w:rsidRPr="00843959" w:rsidRDefault="009E285B" w:rsidP="009E285B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演講者(長程)交通費（依票根實報實銷）、遊覽車車資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1F910" w14:textId="77777777" w:rsidR="009E285B" w:rsidRPr="00843959" w:rsidRDefault="009E285B" w:rsidP="009E285B">
            <w:pPr>
              <w:spacing w:line="240" w:lineRule="exact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7CA8BC" w14:textId="77777777" w:rsidR="009E285B" w:rsidRPr="00843959" w:rsidRDefault="009E285B" w:rsidP="009E285B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06230E7" w14:textId="77777777" w:rsidR="009E285B" w:rsidRPr="00843959" w:rsidRDefault="009E285B" w:rsidP="009E285B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9E285B" w:rsidRPr="00843959" w14:paraId="5C2B5798" w14:textId="77777777" w:rsidTr="0013254F">
        <w:trPr>
          <w:trHeight w:val="300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E6A9F" w14:textId="77777777" w:rsidR="009E285B" w:rsidRPr="00843959" w:rsidRDefault="009E285B" w:rsidP="009E285B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國外旅費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D385D" w14:textId="77777777" w:rsidR="009E285B" w:rsidRPr="00843959" w:rsidRDefault="009E285B" w:rsidP="009E285B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PB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78497C" w14:textId="77777777" w:rsidR="009E285B" w:rsidRPr="00843959" w:rsidRDefault="009E285B" w:rsidP="009E285B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校內機關人員執行計畫所需之國外差旅費。</w:t>
            </w:r>
          </w:p>
          <w:p w14:paraId="32A80412" w14:textId="77777777" w:rsidR="009E285B" w:rsidRPr="00843959" w:rsidRDefault="009E285B" w:rsidP="009E285B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參考</w:t>
            </w: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  <w:u w:val="single"/>
              </w:rPr>
              <w:t>國外出差旅費報支要點編列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B10133" w14:textId="77777777" w:rsidR="009E285B" w:rsidRPr="00843959" w:rsidRDefault="009E285B" w:rsidP="009E285B">
            <w:pPr>
              <w:spacing w:line="240" w:lineRule="exact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7F97E" w14:textId="77777777" w:rsidR="009E285B" w:rsidRPr="00843959" w:rsidRDefault="009E285B" w:rsidP="009E285B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7B02E7" w14:textId="77777777" w:rsidR="009E285B" w:rsidRPr="00843959" w:rsidRDefault="009E285B" w:rsidP="009E285B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30E40F57" w14:textId="77777777" w:rsidTr="0013254F">
        <w:trPr>
          <w:trHeight w:val="227"/>
          <w:jc w:val="center"/>
        </w:trPr>
        <w:tc>
          <w:tcPr>
            <w:tcW w:w="785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C4FD8" w14:textId="77777777" w:rsidR="006A5997" w:rsidRPr="00843959" w:rsidRDefault="006A5997" w:rsidP="006A5997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膳宿費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FBAFC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37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4FAC8" w14:textId="75C2DDBF" w:rsidR="002D06C6" w:rsidRPr="00843959" w:rsidRDefault="006A5997" w:rsidP="006A5997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午餐、晚餐（上限</w:t>
            </w:r>
            <w:r w:rsidR="00787983" w:rsidRPr="00787983">
              <w:rPr>
                <w:rFonts w:ascii="華康儷細黑" w:eastAsia="華康儷細黑" w:hint="eastAsia"/>
                <w:color w:val="FF0000"/>
                <w:sz w:val="22"/>
                <w:szCs w:val="22"/>
              </w:rPr>
              <w:t>1</w:t>
            </w:r>
            <w:r w:rsidR="00787983" w:rsidRPr="00787983">
              <w:rPr>
                <w:rFonts w:ascii="華康儷細黑" w:eastAsia="華康儷細黑"/>
                <w:color w:val="FF0000"/>
                <w:sz w:val="22"/>
                <w:szCs w:val="22"/>
              </w:rPr>
              <w:t>00</w:t>
            </w: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元/人）</w:t>
            </w: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  <w:u w:val="single"/>
              </w:rPr>
              <w:t>跨用餐時間方可編列</w:t>
            </w: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。</w:t>
            </w:r>
          </w:p>
          <w:p w14:paraId="1D25D56D" w14:textId="77777777" w:rsidR="006A5997" w:rsidRPr="00843959" w:rsidRDefault="006A5997" w:rsidP="006A5997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FF0000"/>
                <w:sz w:val="22"/>
                <w:szCs w:val="22"/>
              </w:rPr>
              <w:t>(編列標準為：中午12點、晚上6點)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9795C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19232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C23E7D" w14:textId="77777777" w:rsidR="006A5997" w:rsidRPr="00843959" w:rsidRDefault="006A5997" w:rsidP="006A5997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3FD78D36" w14:textId="77777777" w:rsidTr="0013254F">
        <w:trPr>
          <w:trHeight w:val="18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D437D" w14:textId="77777777" w:rsidR="006A5997" w:rsidRPr="00843959" w:rsidRDefault="006A5997" w:rsidP="006A5997">
            <w:pPr>
              <w:widowControl/>
              <w:rPr>
                <w:rFonts w:ascii="華康儷細黑" w:eastAsia="華康儷細黑"/>
                <w:color w:val="0000FF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2E5CE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ZF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6F00C" w14:textId="77777777" w:rsidR="002D06C6" w:rsidRPr="00843959" w:rsidRDefault="006A5997" w:rsidP="006A5997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茶點（上限40元/人）</w:t>
            </w:r>
          </w:p>
          <w:p w14:paraId="3023B887" w14:textId="77777777" w:rsidR="006A5997" w:rsidRPr="00843959" w:rsidRDefault="006A5997" w:rsidP="006A5997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FF0000"/>
                <w:sz w:val="22"/>
                <w:szCs w:val="22"/>
              </w:rPr>
              <w:t>(編列標準為：3小時以上研討會、交流會行式辦理之活動)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E769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9537" w14:textId="77777777" w:rsidR="006A5997" w:rsidRPr="00843959" w:rsidRDefault="006A5997" w:rsidP="006A5997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35324E" w14:textId="77777777" w:rsidR="006A5997" w:rsidRPr="00843959" w:rsidRDefault="006A5997" w:rsidP="006A5997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7AE49815" w14:textId="77777777" w:rsidTr="0013254F">
        <w:trPr>
          <w:trHeight w:val="252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13745" w14:textId="77777777" w:rsidR="00AC2702" w:rsidRPr="00843959" w:rsidRDefault="00AC2702" w:rsidP="00AC2702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保險費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22611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VQ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AFF0B" w14:textId="77777777" w:rsidR="00AC2702" w:rsidRPr="00843959" w:rsidRDefault="00AC2702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至</w:t>
            </w:r>
            <w:proofErr w:type="gramStart"/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校外參</w:t>
            </w:r>
            <w:proofErr w:type="gramEnd"/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訪之平安保險費（每人最高300萬元保額）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70A8E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E751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F82E053" w14:textId="77777777" w:rsidR="00AC2702" w:rsidRPr="00843959" w:rsidRDefault="00AC2702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6783F3EE" w14:textId="77777777" w:rsidTr="0013254F">
        <w:trPr>
          <w:trHeight w:val="264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B45DB" w14:textId="77777777" w:rsidR="00AC2702" w:rsidRPr="00843959" w:rsidRDefault="00AC2702" w:rsidP="00AC2702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場地使用費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3AF82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ZX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0FCF8" w14:textId="77777777" w:rsidR="00AC2702" w:rsidRPr="00843959" w:rsidRDefault="00AC2702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至校外辦理研討會…等會議室租金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5A1EA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17676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0A4849" w14:textId="77777777" w:rsidR="00AC2702" w:rsidRPr="00843959" w:rsidRDefault="00AC2702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21D6A257" w14:textId="77777777" w:rsidTr="0013254F">
        <w:trPr>
          <w:trHeight w:val="315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1E261" w14:textId="77777777" w:rsidR="00AC2702" w:rsidRPr="00843959" w:rsidRDefault="00AC2702" w:rsidP="00AC2702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教研材料費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672D0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II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F6BA8" w14:textId="77777777" w:rsidR="00AC2702" w:rsidRPr="00843959" w:rsidRDefault="00AC2702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支應教學或研究所需之材料。需詳細列出所需材料項目名稱×單價×數量，並說明與教學創新或產學研發之相關性。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1DA8E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A6137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203679" w14:textId="77777777" w:rsidR="00AC2702" w:rsidRPr="00843959" w:rsidRDefault="00AC2702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47422A44" w14:textId="77777777" w:rsidTr="0013254F">
        <w:trPr>
          <w:trHeight w:val="315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EAA0A" w14:textId="77777777" w:rsidR="00AC2702" w:rsidRPr="00843959" w:rsidRDefault="00AC2702" w:rsidP="00AC2702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其它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E1195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IB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553B2" w14:textId="77777777" w:rsidR="00AC2702" w:rsidRPr="00843959" w:rsidRDefault="00AC2702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活動道具器材費、燈光、音響、舞台、</w:t>
            </w:r>
            <w:proofErr w:type="gramStart"/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活動展板租借</w:t>
            </w:r>
            <w:proofErr w:type="gramEnd"/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費….等設備使用費。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88DA4F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2BF246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FA3EA6" w14:textId="77777777" w:rsidR="00AC2702" w:rsidRPr="00843959" w:rsidRDefault="00AC2702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05CF5DA4" w14:textId="77777777" w:rsidTr="0013254F">
        <w:trPr>
          <w:trHeight w:val="315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C42E0" w14:textId="77777777" w:rsidR="00AC2702" w:rsidRPr="00843959" w:rsidRDefault="00AC2702" w:rsidP="00AC2702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短期進修費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E72D9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DD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08E91D" w14:textId="595E8337" w:rsidR="00AC2702" w:rsidRPr="00843959" w:rsidRDefault="00AC2702">
            <w:pPr>
              <w:spacing w:line="240" w:lineRule="exact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校內機關人員因執行計畫所需，</w:t>
            </w:r>
            <w:r w:rsidRPr="00843959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參</w:t>
            </w:r>
            <w:r w:rsidRPr="00843959">
              <w:rPr>
                <w:rFonts w:ascii="華康儷細黑" w:eastAsia="華康儷細黑" w:hAnsi="華康儷細黑" w:cs="華康儷細黑" w:hint="eastAsia"/>
                <w:color w:val="000000" w:themeColor="text1"/>
                <w:sz w:val="22"/>
                <w:szCs w:val="22"/>
              </w:rPr>
              <w:t>加國內外之訓</w:t>
            </w:r>
            <w:r w:rsidRPr="00843959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練</w:t>
            </w:r>
            <w:r w:rsidRPr="00843959">
              <w:rPr>
                <w:rFonts w:ascii="華康儷細黑" w:eastAsia="華康儷細黑" w:hAnsi="華康儷細黑" w:cs="華康儷細黑" w:hint="eastAsia"/>
                <w:color w:val="000000" w:themeColor="text1"/>
                <w:sz w:val="22"/>
                <w:szCs w:val="22"/>
              </w:rPr>
              <w:t>或研習。※</w:t>
            </w:r>
            <w:r w:rsidR="00672109" w:rsidRPr="00672109">
              <w:rPr>
                <w:rFonts w:ascii="華康儷細黑" w:eastAsia="華康儷細黑" w:hAnsi="華康儷細黑" w:cs="華康儷細黑" w:hint="eastAsia"/>
                <w:color w:val="000000" w:themeColor="text1"/>
                <w:sz w:val="22"/>
                <w:szCs w:val="22"/>
              </w:rPr>
              <w:t>依本校「教師國內短期進修實施辦法」及「職員在職進修與研習辦法」辦理。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E828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3293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F72EE8" w14:textId="77777777" w:rsidR="00AC2702" w:rsidRPr="00843959" w:rsidRDefault="00AC2702">
            <w:pPr>
              <w:spacing w:line="240" w:lineRule="exact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D717C3" w:rsidRPr="00843959" w14:paraId="76E0CAD2" w14:textId="77777777" w:rsidTr="0013254F">
        <w:trPr>
          <w:trHeight w:val="276"/>
          <w:jc w:val="center"/>
        </w:trPr>
        <w:tc>
          <w:tcPr>
            <w:tcW w:w="3622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F480A81" w14:textId="77777777" w:rsidR="00D717C3" w:rsidRPr="00843959" w:rsidRDefault="00D717C3">
            <w:pPr>
              <w:spacing w:line="240" w:lineRule="exact"/>
              <w:jc w:val="center"/>
              <w:rPr>
                <w:rFonts w:ascii="華康儷細黑" w:eastAsia="華康儷細黑"/>
                <w:b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b/>
                <w:color w:val="0000FF"/>
                <w:sz w:val="22"/>
                <w:szCs w:val="22"/>
              </w:rPr>
              <w:t>補助款（業務費）小計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9C80455" w14:textId="77777777" w:rsidR="00D717C3" w:rsidRPr="00843959" w:rsidRDefault="00D717C3">
            <w:pPr>
              <w:widowControl/>
              <w:spacing w:line="240" w:lineRule="exact"/>
              <w:jc w:val="right"/>
              <w:rPr>
                <w:rFonts w:ascii="華康儷細黑" w:eastAsia="華康儷細黑"/>
                <w:b/>
                <w:color w:val="0000FF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5AE1F5" w14:textId="77777777" w:rsidR="00D717C3" w:rsidRPr="00843959" w:rsidRDefault="00D717C3">
            <w:pPr>
              <w:widowControl/>
              <w:spacing w:line="240" w:lineRule="exact"/>
              <w:jc w:val="right"/>
              <w:rPr>
                <w:rFonts w:ascii="華康儷細黑" w:eastAsia="華康儷細黑"/>
                <w:b/>
                <w:color w:val="0000FF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E9B4CDF" w14:textId="77777777" w:rsidR="00D717C3" w:rsidRPr="00843959" w:rsidRDefault="00D717C3" w:rsidP="001F078B">
            <w:pPr>
              <w:widowControl/>
              <w:wordWrap w:val="0"/>
              <w:spacing w:line="240" w:lineRule="exact"/>
              <w:jc w:val="right"/>
              <w:rPr>
                <w:rFonts w:ascii="華康儷細黑" w:eastAsia="華康儷細黑"/>
                <w:b/>
                <w:color w:val="0000FF"/>
                <w:sz w:val="22"/>
                <w:szCs w:val="22"/>
              </w:rPr>
            </w:pPr>
          </w:p>
        </w:tc>
      </w:tr>
      <w:tr w:rsidR="00AC2702" w:rsidRPr="00843959" w14:paraId="67DEBB59" w14:textId="77777777" w:rsidTr="0013254F">
        <w:trPr>
          <w:trHeight w:val="170"/>
          <w:jc w:val="center"/>
        </w:trPr>
        <w:tc>
          <w:tcPr>
            <w:tcW w:w="785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1C2E4" w14:textId="77777777" w:rsidR="00AC2702" w:rsidRPr="00843959" w:rsidRDefault="00AC2702" w:rsidP="00AC2702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雜支</w:t>
            </w:r>
          </w:p>
          <w:p w14:paraId="122E6E30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(補助款經費6%)</w:t>
            </w:r>
          </w:p>
          <w:p w14:paraId="1A45D43F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(請標明購買明細及數量)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C4032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ZZ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676056" w14:textId="77777777" w:rsidR="00AC2702" w:rsidRPr="00843959" w:rsidRDefault="00AC2702">
            <w:pPr>
              <w:spacing w:line="240" w:lineRule="exact"/>
              <w:rPr>
                <w:rFonts w:ascii="華康儷細黑" w:eastAsia="華康儷細黑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sz w:val="22"/>
                <w:szCs w:val="22"/>
              </w:rPr>
              <w:t>雜支（於收據或發票上標明購買項目）、郵寄費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7020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color w:val="FF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4DE6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A34F8" w14:textId="77777777" w:rsidR="00AC2702" w:rsidRPr="00843959" w:rsidRDefault="00AC2702">
            <w:pPr>
              <w:widowControl/>
              <w:spacing w:line="240" w:lineRule="exac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71DD0BC3" w14:textId="77777777" w:rsidTr="0013254F">
        <w:trPr>
          <w:trHeight w:val="15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63A71" w14:textId="77777777" w:rsidR="00AC2702" w:rsidRPr="00843959" w:rsidRDefault="00AC2702">
            <w:pPr>
              <w:widowControl/>
              <w:rPr>
                <w:rFonts w:ascii="華康儷細黑" w:eastAsia="華康儷細黑"/>
                <w:color w:val="0000FF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CFD95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NS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59129F" w14:textId="77777777" w:rsidR="00AC2702" w:rsidRPr="00843959" w:rsidRDefault="00AC2702">
            <w:pPr>
              <w:spacing w:line="240" w:lineRule="exact"/>
              <w:rPr>
                <w:rFonts w:ascii="華康儷細黑" w:eastAsia="華康儷細黑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sz w:val="22"/>
                <w:szCs w:val="22"/>
              </w:rPr>
              <w:t>文具用品、紙張、資料夾、文件夾…等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4145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color w:val="FF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AFEF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FA42AF" w14:textId="77777777" w:rsidR="00AC2702" w:rsidRPr="00843959" w:rsidRDefault="00AC2702">
            <w:pPr>
              <w:widowControl/>
              <w:spacing w:line="240" w:lineRule="exac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12238AB0" w14:textId="77777777" w:rsidTr="0013254F">
        <w:trPr>
          <w:trHeight w:val="3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93006" w14:textId="77777777" w:rsidR="00AC2702" w:rsidRPr="00843959" w:rsidRDefault="00AC2702">
            <w:pPr>
              <w:widowControl/>
              <w:rPr>
                <w:rFonts w:ascii="華康儷細黑" w:eastAsia="華康儷細黑"/>
                <w:color w:val="0000FF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43D82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2"/>
                <w:szCs w:val="22"/>
              </w:rPr>
              <w:t>BB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C86A35" w14:textId="77777777" w:rsidR="00AC2702" w:rsidRPr="00843959" w:rsidRDefault="00AC2702">
            <w:pPr>
              <w:spacing w:line="240" w:lineRule="exact"/>
              <w:rPr>
                <w:rFonts w:ascii="華康儷細黑" w:eastAsia="華康儷細黑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sz w:val="22"/>
                <w:szCs w:val="22"/>
              </w:rPr>
              <w:t>DV帶、光碟片、碳粉匣、資訊周邊用品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F661E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color w:val="FF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7845" w14:textId="77777777" w:rsidR="00AC2702" w:rsidRPr="00843959" w:rsidRDefault="00AC2702">
            <w:pPr>
              <w:spacing w:line="240" w:lineRule="exact"/>
              <w:jc w:val="center"/>
              <w:rPr>
                <w:rFonts w:ascii="華康儷細黑" w:eastAsia="華康儷細黑"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9BD412" w14:textId="77777777" w:rsidR="00AC2702" w:rsidRPr="00843959" w:rsidRDefault="00AC2702">
            <w:pPr>
              <w:widowControl/>
              <w:spacing w:line="240" w:lineRule="exac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0AF6062A" w14:textId="77777777" w:rsidTr="00D717C3">
        <w:trPr>
          <w:trHeight w:val="3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88C34BC" w14:textId="77777777" w:rsidR="00AC2702" w:rsidRPr="00843959" w:rsidRDefault="00AC2702">
            <w:pPr>
              <w:widowControl/>
              <w:rPr>
                <w:rFonts w:ascii="華康儷細黑" w:eastAsia="華康儷細黑"/>
                <w:color w:val="0000FF"/>
                <w:sz w:val="22"/>
                <w:szCs w:val="22"/>
              </w:rPr>
            </w:pPr>
          </w:p>
        </w:tc>
        <w:tc>
          <w:tcPr>
            <w:tcW w:w="4215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D01658" w14:textId="77777777" w:rsidR="00AC2702" w:rsidRPr="00843959" w:rsidRDefault="00AC2702">
            <w:pPr>
              <w:widowControl/>
              <w:spacing w:line="240" w:lineRule="exact"/>
              <w:rPr>
                <w:rFonts w:ascii="華康儷細黑" w:eastAsia="華康儷細黑"/>
                <w:sz w:val="22"/>
                <w:szCs w:val="22"/>
              </w:rPr>
            </w:pPr>
            <w:r w:rsidRPr="00843959">
              <w:rPr>
                <w:rFonts w:ascii="華康儷細黑" w:eastAsia="華康儷細黑" w:hint="eastAsia"/>
                <w:sz w:val="22"/>
                <w:szCs w:val="22"/>
              </w:rPr>
              <w:t>凡1-18項費用未列之</w:t>
            </w:r>
            <w:r w:rsidRPr="00843959">
              <w:rPr>
                <w:rFonts w:ascii="華康儷細黑" w:eastAsia="華康儷細黑" w:hint="eastAsia"/>
                <w:color w:val="000000" w:themeColor="text1"/>
                <w:sz w:val="22"/>
                <w:szCs w:val="22"/>
              </w:rPr>
              <w:t>辦公事務費用屬之</w:t>
            </w:r>
            <w:r w:rsidRPr="00843959">
              <w:rPr>
                <w:rFonts w:ascii="華康儷細黑" w:eastAsia="華康儷細黑" w:hint="eastAsia"/>
                <w:sz w:val="22"/>
                <w:szCs w:val="22"/>
              </w:rPr>
              <w:t>。</w:t>
            </w:r>
          </w:p>
        </w:tc>
      </w:tr>
      <w:tr w:rsidR="00D717C3" w:rsidRPr="00843959" w14:paraId="55CB3371" w14:textId="77777777" w:rsidTr="0013254F">
        <w:trPr>
          <w:trHeight w:val="254"/>
          <w:jc w:val="center"/>
        </w:trPr>
        <w:tc>
          <w:tcPr>
            <w:tcW w:w="3622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B5724B8" w14:textId="77777777" w:rsidR="00D717C3" w:rsidRPr="00843959" w:rsidRDefault="00D717C3">
            <w:pPr>
              <w:spacing w:line="240" w:lineRule="exact"/>
              <w:jc w:val="center"/>
              <w:rPr>
                <w:rFonts w:ascii="華康儷細黑" w:eastAsia="華康儷細黑" w:hAnsi="新細明體"/>
                <w:b/>
                <w:color w:val="0000FF"/>
                <w:sz w:val="22"/>
                <w:szCs w:val="22"/>
              </w:rPr>
            </w:pPr>
            <w:r w:rsidRPr="00843959">
              <w:rPr>
                <w:rFonts w:ascii="華康儷細黑" w:eastAsia="華康儷細黑" w:hAnsi="新細明體" w:hint="eastAsia"/>
                <w:b/>
                <w:color w:val="0000FF"/>
                <w:sz w:val="22"/>
                <w:szCs w:val="22"/>
              </w:rPr>
              <w:t>補助款（業務費+雜支）總計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92867CE" w14:textId="77777777" w:rsidR="00D717C3" w:rsidRPr="00843959" w:rsidRDefault="00D717C3">
            <w:pPr>
              <w:widowControl/>
              <w:spacing w:line="240" w:lineRule="exact"/>
              <w:jc w:val="right"/>
              <w:rPr>
                <w:rFonts w:ascii="華康儷細黑" w:eastAsia="華康儷細黑"/>
                <w:b/>
                <w:color w:val="FF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23362F" w14:textId="77777777" w:rsidR="00D717C3" w:rsidRPr="00843959" w:rsidRDefault="00D717C3">
            <w:pPr>
              <w:widowControl/>
              <w:spacing w:line="240" w:lineRule="exact"/>
              <w:jc w:val="right"/>
              <w:rPr>
                <w:rFonts w:ascii="華康儷細黑" w:eastAsia="華康儷細黑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7E275BA" w14:textId="77777777" w:rsidR="00D717C3" w:rsidRPr="00843959" w:rsidRDefault="00D717C3">
            <w:pPr>
              <w:widowControl/>
              <w:spacing w:line="240" w:lineRule="exact"/>
              <w:jc w:val="right"/>
              <w:rPr>
                <w:rFonts w:ascii="華康儷細黑" w:eastAsia="華康儷細黑"/>
                <w:b/>
                <w:color w:val="FF0000"/>
                <w:sz w:val="22"/>
                <w:szCs w:val="22"/>
              </w:rPr>
            </w:pPr>
          </w:p>
        </w:tc>
      </w:tr>
    </w:tbl>
    <w:p w14:paraId="6F814BD7" w14:textId="77777777" w:rsidR="004918B5" w:rsidRPr="00843959" w:rsidRDefault="004918B5" w:rsidP="006A5997">
      <w:pPr>
        <w:spacing w:before="240" w:line="240" w:lineRule="atLeast"/>
        <w:rPr>
          <w:rFonts w:ascii="華康儷細黑" w:eastAsia="華康儷細黑" w:hAnsi="新細明體"/>
        </w:rPr>
      </w:pPr>
      <w:bookmarkStart w:id="0" w:name="_PictureBullets"/>
      <w:bookmarkEnd w:id="0"/>
      <w:r w:rsidRPr="00843959">
        <w:rPr>
          <w:rFonts w:ascii="華康儷細黑" w:eastAsia="華康儷細黑" w:hAnsi="新細明體" w:hint="eastAsia"/>
        </w:rPr>
        <w:lastRenderedPageBreak/>
        <w:sym w:font="Wingdings 2" w:char="F0EA"/>
      </w:r>
      <w:r w:rsidRPr="00843959">
        <w:rPr>
          <w:rFonts w:ascii="華康儷細黑" w:eastAsia="華康儷細黑" w:hAnsi="新細明體" w:hint="eastAsia"/>
        </w:rPr>
        <w:t>核銷金額 □高於申請金額10％ □未達申請金額85％(若有</w:t>
      </w:r>
      <w:r w:rsidRPr="00843959">
        <w:rPr>
          <w:rFonts w:ascii="華康儷細黑" w:eastAsia="華康儷細黑" w:hAnsi="新細明體" w:hint="eastAsia"/>
          <w:color w:val="FF0000"/>
        </w:rPr>
        <w:t>餘額請註明將於哪項活動執行完畢</w:t>
      </w:r>
      <w:r w:rsidRPr="00843959">
        <w:rPr>
          <w:rFonts w:ascii="華康儷細黑" w:eastAsia="華康儷細黑" w:hAnsi="新細明體" w:hint="eastAsia"/>
        </w:rPr>
        <w:t>)，</w:t>
      </w:r>
    </w:p>
    <w:p w14:paraId="4E47767C" w14:textId="77777777" w:rsidR="004918B5" w:rsidRPr="00843959" w:rsidRDefault="004918B5" w:rsidP="006A5997">
      <w:pPr>
        <w:spacing w:line="240" w:lineRule="atLeast"/>
        <w:rPr>
          <w:rFonts w:ascii="華康儷細黑" w:eastAsia="華康儷細黑" w:hAnsi="新細明體"/>
        </w:rPr>
      </w:pPr>
      <w:r w:rsidRPr="00843959">
        <w:rPr>
          <w:rFonts w:ascii="華康儷細黑" w:eastAsia="華康儷細黑" w:hAnsi="新細明體" w:hint="eastAsia"/>
        </w:rPr>
        <w:t>原因說明：</w:t>
      </w:r>
      <w:r w:rsidRPr="00843959">
        <w:rPr>
          <w:rFonts w:ascii="華康儷細黑" w:eastAsia="華康儷細黑" w:hAnsi="新細明體" w:hint="eastAsia"/>
          <w:u w:val="single"/>
        </w:rPr>
        <w:t xml:space="preserve">　　　　　　　　　　　　　　　　　　　　　　　　　　　　　　　</w:t>
      </w:r>
      <w:r w:rsidRPr="00843959">
        <w:rPr>
          <w:rFonts w:ascii="華康儷細黑" w:eastAsia="華康儷細黑" w:hAnsi="新細明體" w:hint="eastAsia"/>
        </w:rPr>
        <w:t>。</w:t>
      </w:r>
    </w:p>
    <w:p w14:paraId="269944CC" w14:textId="77777777" w:rsidR="004918B5" w:rsidRPr="00843959" w:rsidRDefault="004918B5" w:rsidP="0013254F">
      <w:pPr>
        <w:spacing w:line="240" w:lineRule="atLeast"/>
        <w:ind w:left="360" w:hangingChars="150" w:hanging="360"/>
        <w:rPr>
          <w:rFonts w:ascii="華康儷細黑" w:eastAsia="華康儷細黑" w:hAnsi="新細明體"/>
        </w:rPr>
      </w:pPr>
      <w:r w:rsidRPr="00843959">
        <w:rPr>
          <w:rFonts w:ascii="華康儷細黑" w:eastAsia="華康儷細黑" w:hAnsi="新細明體" w:hint="eastAsia"/>
        </w:rPr>
        <w:sym w:font="Wingdings 2" w:char="F0EA"/>
      </w:r>
      <w:r w:rsidRPr="00843959">
        <w:rPr>
          <w:rFonts w:ascii="華康儷細黑" w:eastAsia="華康儷細黑" w:hAnsi="新細明體" w:hint="eastAsia"/>
          <w:b/>
        </w:rPr>
        <w:t>補助款</w:t>
      </w:r>
      <w:r w:rsidRPr="00843959">
        <w:rPr>
          <w:rFonts w:ascii="華康儷細黑" w:eastAsia="華康儷細黑" w:hAnsi="新細明體" w:hint="eastAsia"/>
        </w:rPr>
        <w:t>核銷金額/計畫書</w:t>
      </w:r>
      <w:r w:rsidRPr="00843959">
        <w:rPr>
          <w:rFonts w:ascii="華康儷細黑" w:eastAsia="華康儷細黑" w:hAnsi="新細明體" w:hint="eastAsia"/>
          <w:color w:val="FF0000"/>
        </w:rPr>
        <w:t>預算</w:t>
      </w:r>
      <w:r w:rsidRPr="00843959">
        <w:rPr>
          <w:rFonts w:ascii="華康儷細黑" w:eastAsia="華康儷細黑" w:hAnsi="新細明體" w:hint="eastAsia"/>
          <w:color w:val="000000" w:themeColor="text1"/>
        </w:rPr>
        <w:t>金額</w:t>
      </w:r>
      <w:r w:rsidRPr="00843959">
        <w:rPr>
          <w:rFonts w:ascii="華康儷細黑" w:eastAsia="華康儷細黑" w:hAnsi="新細明體" w:hint="eastAsia"/>
        </w:rPr>
        <w:t>=</w:t>
      </w:r>
      <w:r w:rsidRPr="00843959">
        <w:rPr>
          <w:rFonts w:ascii="華康儷細黑" w:eastAsia="華康儷細黑" w:hAnsi="新細明體" w:hint="eastAsia"/>
          <w:u w:val="single"/>
        </w:rPr>
        <w:t xml:space="preserve">　　　　　</w:t>
      </w:r>
      <w:r w:rsidRPr="00843959">
        <w:rPr>
          <w:rFonts w:ascii="華康儷細黑" w:eastAsia="華康儷細黑" w:hAnsi="新細明體" w:hint="eastAsia"/>
        </w:rPr>
        <w:t>元/</w:t>
      </w:r>
      <w:r w:rsidRPr="00843959">
        <w:rPr>
          <w:rFonts w:ascii="華康儷細黑" w:eastAsia="華康儷細黑" w:hAnsi="新細明體" w:hint="eastAsia"/>
          <w:u w:val="single"/>
        </w:rPr>
        <w:t xml:space="preserve">　　　　　</w:t>
      </w:r>
      <w:r w:rsidRPr="00843959">
        <w:rPr>
          <w:rFonts w:ascii="華康儷細黑" w:eastAsia="華康儷細黑" w:hAnsi="新細明體" w:hint="eastAsia"/>
        </w:rPr>
        <w:t>元=</w:t>
      </w:r>
      <w:r w:rsidRPr="00843959">
        <w:rPr>
          <w:rFonts w:ascii="華康儷細黑" w:eastAsia="華康儷細黑" w:hAnsi="新細明體" w:hint="eastAsia"/>
          <w:u w:val="single"/>
        </w:rPr>
        <w:t xml:space="preserve">       </w:t>
      </w:r>
      <w:r w:rsidRPr="00843959">
        <w:rPr>
          <w:rFonts w:ascii="華康儷細黑" w:eastAsia="華康儷細黑" w:hAnsi="新細明體" w:hint="eastAsia"/>
        </w:rPr>
        <w:t>％</w:t>
      </w:r>
    </w:p>
    <w:p w14:paraId="60F1001A" w14:textId="77777777" w:rsidR="0013254F" w:rsidRPr="00843959" w:rsidRDefault="0013254F" w:rsidP="0013254F">
      <w:pPr>
        <w:spacing w:line="240" w:lineRule="atLeast"/>
        <w:ind w:leftChars="150" w:left="360" w:firstLineChars="900" w:firstLine="1620"/>
        <w:rPr>
          <w:rFonts w:ascii="華康儷細黑" w:eastAsia="華康儷細黑" w:hAnsi="標楷體"/>
          <w:sz w:val="18"/>
          <w:szCs w:val="18"/>
        </w:rPr>
      </w:pPr>
      <w:r w:rsidRPr="00843959">
        <w:rPr>
          <w:rFonts w:ascii="華康儷細黑" w:eastAsia="華康儷細黑" w:hAnsi="標楷體" w:hint="eastAsia"/>
          <w:sz w:val="18"/>
          <w:szCs w:val="18"/>
        </w:rPr>
        <w:t>(預算如已進行</w:t>
      </w:r>
      <w:proofErr w:type="gramStart"/>
      <w:r w:rsidRPr="00843959">
        <w:rPr>
          <w:rFonts w:ascii="華康儷細黑" w:eastAsia="華康儷細黑" w:hAnsi="標楷體" w:hint="eastAsia"/>
          <w:sz w:val="18"/>
          <w:szCs w:val="18"/>
        </w:rPr>
        <w:t>流用請填寫</w:t>
      </w:r>
      <w:proofErr w:type="gramEnd"/>
      <w:r w:rsidRPr="00843959">
        <w:rPr>
          <w:rFonts w:ascii="華康儷細黑" w:eastAsia="華康儷細黑" w:hAnsi="標楷體" w:hint="eastAsia"/>
          <w:sz w:val="18"/>
          <w:szCs w:val="18"/>
        </w:rPr>
        <w:t>流用後預算金額)</w:t>
      </w:r>
    </w:p>
    <w:tbl>
      <w:tblPr>
        <w:tblW w:w="486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7"/>
        <w:gridCol w:w="734"/>
        <w:gridCol w:w="4552"/>
        <w:gridCol w:w="1101"/>
        <w:gridCol w:w="1101"/>
        <w:gridCol w:w="1095"/>
      </w:tblGrid>
      <w:tr w:rsidR="004918B5" w:rsidRPr="00843959" w14:paraId="7A243E22" w14:textId="77777777" w:rsidTr="002D06C6">
        <w:trPr>
          <w:trHeight w:val="463"/>
          <w:jc w:val="center"/>
        </w:trPr>
        <w:tc>
          <w:tcPr>
            <w:tcW w:w="5000" w:type="pct"/>
            <w:gridSpan w:val="6"/>
            <w:shd w:val="clear" w:color="auto" w:fill="FFFF99"/>
            <w:vAlign w:val="center"/>
          </w:tcPr>
          <w:p w14:paraId="189DD5EA" w14:textId="77777777" w:rsidR="004918B5" w:rsidRPr="00843959" w:rsidRDefault="004918B5" w:rsidP="00391A44">
            <w:pPr>
              <w:spacing w:line="240" w:lineRule="exact"/>
              <w:jc w:val="center"/>
              <w:rPr>
                <w:rFonts w:ascii="華康儷細黑" w:eastAsia="華康儷細黑" w:hAnsi="新細明體"/>
                <w:b/>
                <w:color w:val="0000FF"/>
                <w:sz w:val="20"/>
                <w:szCs w:val="20"/>
              </w:rPr>
            </w:pPr>
            <w:r w:rsidRPr="00843959">
              <w:rPr>
                <w:rFonts w:ascii="華康儷細黑" w:eastAsia="華康儷細黑" w:hAnsi="新細明體" w:hint="eastAsia"/>
                <w:b/>
                <w:color w:val="0000FF"/>
                <w:sz w:val="20"/>
                <w:szCs w:val="20"/>
              </w:rPr>
              <w:t>「配合款」經費執行情形</w:t>
            </w:r>
          </w:p>
        </w:tc>
      </w:tr>
      <w:tr w:rsidR="004918B5" w:rsidRPr="00843959" w14:paraId="6004032F" w14:textId="77777777" w:rsidTr="00DA2A9E">
        <w:trPr>
          <w:trHeight w:val="205"/>
          <w:jc w:val="center"/>
        </w:trPr>
        <w:tc>
          <w:tcPr>
            <w:tcW w:w="893" w:type="pct"/>
            <w:shd w:val="clear" w:color="auto" w:fill="FFFF99"/>
            <w:vAlign w:val="center"/>
          </w:tcPr>
          <w:p w14:paraId="5B708D2B" w14:textId="77777777" w:rsidR="004918B5" w:rsidRPr="00843959" w:rsidRDefault="004918B5" w:rsidP="00391A44">
            <w:pPr>
              <w:tabs>
                <w:tab w:val="left" w:pos="465"/>
              </w:tabs>
              <w:spacing w:line="240" w:lineRule="exact"/>
              <w:jc w:val="center"/>
              <w:rPr>
                <w:rFonts w:ascii="華康儷細黑" w:eastAsia="華康儷細黑" w:hAnsi="新細明體"/>
                <w:b/>
                <w:color w:val="000000"/>
                <w:sz w:val="20"/>
                <w:szCs w:val="20"/>
              </w:rPr>
            </w:pPr>
            <w:r w:rsidRPr="00843959">
              <w:rPr>
                <w:rFonts w:ascii="華康儷細黑" w:eastAsia="華康儷細黑" w:hAnsi="新細明體" w:hint="eastAsia"/>
                <w:b/>
                <w:color w:val="000000"/>
                <w:sz w:val="20"/>
                <w:szCs w:val="20"/>
              </w:rPr>
              <w:t>會計科目</w:t>
            </w:r>
          </w:p>
        </w:tc>
        <w:tc>
          <w:tcPr>
            <w:tcW w:w="351" w:type="pct"/>
            <w:shd w:val="clear" w:color="auto" w:fill="FFFF99"/>
            <w:vAlign w:val="center"/>
          </w:tcPr>
          <w:p w14:paraId="07E49D57" w14:textId="77777777" w:rsidR="004918B5" w:rsidRPr="00843959" w:rsidRDefault="004918B5" w:rsidP="00391A44">
            <w:pPr>
              <w:spacing w:line="240" w:lineRule="exact"/>
              <w:jc w:val="center"/>
              <w:rPr>
                <w:rFonts w:ascii="華康儷細黑" w:eastAsia="華康儷細黑" w:hAnsi="新細明體"/>
                <w:b/>
                <w:color w:val="000000"/>
                <w:sz w:val="20"/>
                <w:szCs w:val="20"/>
              </w:rPr>
            </w:pPr>
            <w:r w:rsidRPr="00843959">
              <w:rPr>
                <w:rFonts w:ascii="華康儷細黑" w:eastAsia="華康儷細黑" w:hAnsi="新細明體" w:hint="eastAsia"/>
                <w:b/>
                <w:color w:val="000000"/>
                <w:sz w:val="20"/>
                <w:szCs w:val="20"/>
              </w:rPr>
              <w:t>摘要代碼</w:t>
            </w:r>
          </w:p>
        </w:tc>
        <w:tc>
          <w:tcPr>
            <w:tcW w:w="2178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874C99A" w14:textId="77777777" w:rsidR="004918B5" w:rsidRPr="00843959" w:rsidRDefault="004918B5" w:rsidP="00391A44">
            <w:pPr>
              <w:spacing w:line="240" w:lineRule="exact"/>
              <w:jc w:val="center"/>
              <w:rPr>
                <w:rFonts w:ascii="華康儷細黑" w:eastAsia="華康儷細黑" w:hAnsi="新細明體"/>
                <w:b/>
                <w:color w:val="000000"/>
                <w:sz w:val="20"/>
                <w:szCs w:val="20"/>
              </w:rPr>
            </w:pPr>
            <w:r w:rsidRPr="00843959">
              <w:rPr>
                <w:rFonts w:ascii="華康儷細黑" w:eastAsia="華康儷細黑" w:hAnsi="新細明體" w:hint="eastAsia"/>
                <w:b/>
                <w:color w:val="000000"/>
                <w:sz w:val="20"/>
                <w:szCs w:val="20"/>
              </w:rPr>
              <w:t>說明</w:t>
            </w: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6366FF38" w14:textId="77777777" w:rsidR="004918B5" w:rsidRPr="00843959" w:rsidRDefault="004918B5" w:rsidP="00391A44">
            <w:pPr>
              <w:spacing w:line="240" w:lineRule="exact"/>
              <w:jc w:val="center"/>
              <w:rPr>
                <w:rFonts w:ascii="華康儷細黑" w:eastAsia="華康儷細黑" w:hAnsi="新細明體"/>
                <w:b/>
                <w:color w:val="000000"/>
                <w:sz w:val="20"/>
                <w:szCs w:val="20"/>
              </w:rPr>
            </w:pPr>
            <w:r w:rsidRPr="00843959">
              <w:rPr>
                <w:rFonts w:ascii="華康儷細黑" w:eastAsia="華康儷細黑" w:hAnsi="新細明體" w:hint="eastAsia"/>
                <w:b/>
                <w:color w:val="000000"/>
                <w:sz w:val="20"/>
                <w:szCs w:val="20"/>
              </w:rPr>
              <w:t>申請金額</w:t>
            </w:r>
          </w:p>
        </w:tc>
        <w:tc>
          <w:tcPr>
            <w:tcW w:w="527" w:type="pct"/>
            <w:shd w:val="clear" w:color="auto" w:fill="FFFF99"/>
            <w:vAlign w:val="center"/>
          </w:tcPr>
          <w:p w14:paraId="015A053A" w14:textId="77777777" w:rsidR="004918B5" w:rsidRPr="00843959" w:rsidRDefault="004918B5" w:rsidP="00391A44">
            <w:pPr>
              <w:spacing w:line="240" w:lineRule="exact"/>
              <w:jc w:val="center"/>
              <w:rPr>
                <w:rFonts w:ascii="華康儷細黑" w:eastAsia="華康儷細黑" w:hAnsi="新細明體"/>
                <w:b/>
                <w:color w:val="000000"/>
                <w:sz w:val="20"/>
                <w:szCs w:val="20"/>
              </w:rPr>
            </w:pPr>
            <w:r w:rsidRPr="00843959">
              <w:rPr>
                <w:rFonts w:ascii="華康儷細黑" w:eastAsia="華康儷細黑" w:hAnsi="新細明體" w:hint="eastAsia"/>
                <w:b/>
                <w:color w:val="000000"/>
                <w:sz w:val="20"/>
                <w:szCs w:val="20"/>
              </w:rPr>
              <w:t>核銷金額</w:t>
            </w:r>
          </w:p>
        </w:tc>
        <w:tc>
          <w:tcPr>
            <w:tcW w:w="524" w:type="pct"/>
            <w:shd w:val="clear" w:color="auto" w:fill="FFFF99"/>
            <w:vAlign w:val="center"/>
          </w:tcPr>
          <w:p w14:paraId="75873B8A" w14:textId="77777777" w:rsidR="004918B5" w:rsidRPr="00843959" w:rsidRDefault="004918B5" w:rsidP="00391A44">
            <w:pPr>
              <w:spacing w:line="240" w:lineRule="exact"/>
              <w:jc w:val="center"/>
              <w:rPr>
                <w:rFonts w:ascii="華康儷細黑" w:eastAsia="華康儷細黑" w:hAnsi="新細明體"/>
                <w:b/>
                <w:color w:val="000000"/>
                <w:sz w:val="20"/>
                <w:szCs w:val="20"/>
              </w:rPr>
            </w:pPr>
            <w:r w:rsidRPr="00843959">
              <w:rPr>
                <w:rFonts w:ascii="華康儷細黑" w:eastAsia="華康儷細黑" w:hAnsi="新細明體" w:hint="eastAsia"/>
                <w:b/>
                <w:color w:val="000000"/>
                <w:sz w:val="20"/>
                <w:szCs w:val="20"/>
              </w:rPr>
              <w:t>備註</w:t>
            </w:r>
          </w:p>
        </w:tc>
      </w:tr>
      <w:tr w:rsidR="004918B5" w:rsidRPr="00843959" w14:paraId="1803B32E" w14:textId="77777777" w:rsidTr="00DA2A9E">
        <w:trPr>
          <w:trHeight w:val="65"/>
          <w:jc w:val="center"/>
        </w:trPr>
        <w:tc>
          <w:tcPr>
            <w:tcW w:w="893" w:type="pct"/>
            <w:vAlign w:val="center"/>
          </w:tcPr>
          <w:p w14:paraId="14FB1697" w14:textId="77777777" w:rsidR="004918B5" w:rsidRPr="00843959" w:rsidRDefault="004918B5" w:rsidP="004918B5">
            <w:pPr>
              <w:numPr>
                <w:ilvl w:val="0"/>
                <w:numId w:val="9"/>
              </w:numPr>
              <w:tabs>
                <w:tab w:val="clear" w:pos="480"/>
                <w:tab w:val="num" w:pos="360"/>
                <w:tab w:val="num" w:pos="391"/>
              </w:tabs>
              <w:spacing w:line="240" w:lineRule="exact"/>
              <w:rPr>
                <w:rFonts w:ascii="華康儷細黑" w:eastAsia="華康儷細黑" w:hAnsi="新細明體"/>
                <w:color w:val="0000FF"/>
                <w:sz w:val="20"/>
                <w:szCs w:val="20"/>
              </w:rPr>
            </w:pPr>
            <w:r w:rsidRPr="00843959">
              <w:rPr>
                <w:rFonts w:ascii="華康儷細黑" w:eastAsia="華康儷細黑" w:hAnsi="新細明體" w:hint="eastAsia"/>
                <w:color w:val="0000FF"/>
                <w:sz w:val="20"/>
                <w:szCs w:val="20"/>
              </w:rPr>
              <w:t>競賽獎品</w:t>
            </w:r>
          </w:p>
        </w:tc>
        <w:tc>
          <w:tcPr>
            <w:tcW w:w="351" w:type="pct"/>
            <w:vAlign w:val="center"/>
          </w:tcPr>
          <w:p w14:paraId="7F9E63A3" w14:textId="77777777" w:rsidR="004918B5" w:rsidRPr="00843959" w:rsidRDefault="004918B5" w:rsidP="00391A44">
            <w:pPr>
              <w:spacing w:line="240" w:lineRule="exact"/>
              <w:jc w:val="center"/>
              <w:rPr>
                <w:rFonts w:ascii="華康儷細黑" w:eastAsia="華康儷細黑" w:hAnsi="新細明體"/>
                <w:color w:val="0000FF"/>
                <w:sz w:val="20"/>
                <w:szCs w:val="20"/>
              </w:rPr>
            </w:pPr>
            <w:r w:rsidRPr="00843959">
              <w:rPr>
                <w:rFonts w:ascii="華康儷細黑" w:eastAsia="華康儷細黑" w:hAnsi="新細明體" w:hint="eastAsia"/>
                <w:color w:val="0000FF"/>
                <w:sz w:val="20"/>
                <w:szCs w:val="20"/>
              </w:rPr>
              <w:t>IL</w:t>
            </w:r>
          </w:p>
        </w:tc>
        <w:tc>
          <w:tcPr>
            <w:tcW w:w="2178" w:type="pct"/>
            <w:vAlign w:val="center"/>
          </w:tcPr>
          <w:p w14:paraId="7A615AAC" w14:textId="77777777" w:rsidR="004918B5" w:rsidRPr="00843959" w:rsidRDefault="004918B5" w:rsidP="00391A44">
            <w:pPr>
              <w:spacing w:line="240" w:lineRule="exact"/>
              <w:rPr>
                <w:rFonts w:ascii="華康儷細黑" w:eastAsia="華康儷細黑" w:hAnsi="新細明體"/>
                <w:color w:val="000000"/>
                <w:sz w:val="20"/>
                <w:szCs w:val="20"/>
              </w:rPr>
            </w:pPr>
            <w:r w:rsidRPr="00843959">
              <w:rPr>
                <w:rFonts w:ascii="華康儷細黑" w:eastAsia="華康儷細黑" w:hAnsi="新細明體" w:hint="eastAsia"/>
                <w:color w:val="000000"/>
                <w:sz w:val="20"/>
                <w:szCs w:val="20"/>
              </w:rPr>
              <w:t>活動競賽獎勵（可發放禮券、獎品）</w:t>
            </w:r>
          </w:p>
        </w:tc>
        <w:tc>
          <w:tcPr>
            <w:tcW w:w="527" w:type="pct"/>
            <w:vAlign w:val="center"/>
          </w:tcPr>
          <w:p w14:paraId="03E07F6F" w14:textId="77777777" w:rsidR="004918B5" w:rsidRPr="00843959" w:rsidRDefault="004918B5" w:rsidP="00391A44">
            <w:pPr>
              <w:spacing w:line="240" w:lineRule="exact"/>
              <w:jc w:val="center"/>
              <w:rPr>
                <w:rFonts w:ascii="華康儷細黑" w:eastAsia="華康儷細黑" w:hAnsi="新細明體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56857E0B" w14:textId="77777777" w:rsidR="004918B5" w:rsidRPr="00843959" w:rsidRDefault="004918B5" w:rsidP="00391A44">
            <w:pPr>
              <w:spacing w:line="240" w:lineRule="exact"/>
              <w:jc w:val="center"/>
              <w:rPr>
                <w:rFonts w:ascii="華康儷細黑" w:eastAsia="華康儷細黑" w:hAnsi="新細明體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14:paraId="5A415917" w14:textId="77777777" w:rsidR="004918B5" w:rsidRPr="00843959" w:rsidRDefault="004918B5" w:rsidP="00391A44">
            <w:pPr>
              <w:spacing w:line="240" w:lineRule="exact"/>
              <w:jc w:val="right"/>
              <w:rPr>
                <w:rFonts w:ascii="華康儷細黑" w:eastAsia="華康儷細黑" w:hAnsi="新細明體"/>
                <w:sz w:val="20"/>
                <w:szCs w:val="20"/>
              </w:rPr>
            </w:pPr>
          </w:p>
        </w:tc>
      </w:tr>
      <w:tr w:rsidR="008D2351" w:rsidRPr="00843959" w14:paraId="58F35BF1" w14:textId="77777777" w:rsidTr="00DA2A9E">
        <w:trPr>
          <w:trHeight w:val="65"/>
          <w:jc w:val="center"/>
        </w:trPr>
        <w:tc>
          <w:tcPr>
            <w:tcW w:w="893" w:type="pct"/>
            <w:vAlign w:val="center"/>
          </w:tcPr>
          <w:p w14:paraId="60FDADCC" w14:textId="77777777" w:rsidR="008D2351" w:rsidRPr="00843959" w:rsidRDefault="008D2351" w:rsidP="004918B5">
            <w:pPr>
              <w:numPr>
                <w:ilvl w:val="0"/>
                <w:numId w:val="9"/>
              </w:numPr>
              <w:tabs>
                <w:tab w:val="clear" w:pos="480"/>
                <w:tab w:val="num" w:pos="360"/>
                <w:tab w:val="num" w:pos="391"/>
              </w:tabs>
              <w:spacing w:line="240" w:lineRule="exact"/>
              <w:rPr>
                <w:rFonts w:ascii="華康儷細黑" w:eastAsia="華康儷細黑" w:hAnsi="新細明體"/>
                <w:color w:val="0000FF"/>
                <w:sz w:val="20"/>
                <w:szCs w:val="20"/>
              </w:rPr>
            </w:pPr>
            <w:r w:rsidRPr="00843959">
              <w:rPr>
                <w:rFonts w:ascii="華康儷細黑" w:eastAsia="華康儷細黑" w:hint="eastAsia"/>
                <w:color w:val="0000FF"/>
                <w:sz w:val="20"/>
                <w:szCs w:val="20"/>
              </w:rPr>
              <w:t>職災</w:t>
            </w:r>
          </w:p>
        </w:tc>
        <w:tc>
          <w:tcPr>
            <w:tcW w:w="351" w:type="pct"/>
            <w:vAlign w:val="center"/>
          </w:tcPr>
          <w:p w14:paraId="7F014CE3" w14:textId="77777777" w:rsidR="008D2351" w:rsidRPr="00843959" w:rsidRDefault="008D2351" w:rsidP="00391A44">
            <w:pPr>
              <w:spacing w:line="240" w:lineRule="exact"/>
              <w:jc w:val="center"/>
              <w:rPr>
                <w:rFonts w:ascii="華康儷細黑" w:eastAsia="華康儷細黑" w:hAnsi="新細明體"/>
                <w:color w:val="0000FF"/>
                <w:sz w:val="20"/>
                <w:szCs w:val="20"/>
              </w:rPr>
            </w:pPr>
            <w:r w:rsidRPr="00843959">
              <w:rPr>
                <w:rFonts w:ascii="華康儷細黑" w:eastAsia="華康儷細黑" w:hAnsi="新細明體" w:hint="eastAsia"/>
                <w:color w:val="0000FF"/>
                <w:sz w:val="20"/>
                <w:szCs w:val="20"/>
              </w:rPr>
              <w:t>VT</w:t>
            </w:r>
          </w:p>
        </w:tc>
        <w:tc>
          <w:tcPr>
            <w:tcW w:w="2178" w:type="pct"/>
            <w:vAlign w:val="center"/>
          </w:tcPr>
          <w:p w14:paraId="6FEFA23D" w14:textId="77777777" w:rsidR="008D2351" w:rsidRPr="00843959" w:rsidRDefault="008D2351" w:rsidP="008D2351">
            <w:pPr>
              <w:spacing w:line="240" w:lineRule="exact"/>
              <w:rPr>
                <w:rFonts w:ascii="華康儷細黑" w:eastAsia="華康儷細黑"/>
                <w:sz w:val="20"/>
                <w:szCs w:val="20"/>
              </w:rPr>
            </w:pPr>
            <w:r w:rsidRPr="00843959">
              <w:rPr>
                <w:rFonts w:ascii="華康儷細黑" w:eastAsia="華康儷細黑" w:hint="eastAsia"/>
                <w:sz w:val="20"/>
                <w:szCs w:val="20"/>
              </w:rPr>
              <w:t>請參照：</w:t>
            </w:r>
            <w:hyperlink r:id="rId8" w:history="1">
              <w:r w:rsidRPr="00843959">
                <w:rPr>
                  <w:rFonts w:ascii="華康儷細黑" w:eastAsia="華康儷細黑" w:hint="eastAsia"/>
                  <w:sz w:val="20"/>
                  <w:szCs w:val="20"/>
                </w:rPr>
                <w:t>勞保、就保個人保險費試算 - 勞工保險局</w:t>
              </w:r>
            </w:hyperlink>
            <w:r w:rsidRPr="00843959">
              <w:rPr>
                <w:rFonts w:ascii="華康儷細黑" w:eastAsia="華康儷細黑" w:hint="eastAsia"/>
                <w:sz w:val="20"/>
                <w:szCs w:val="20"/>
              </w:rPr>
              <w:t>網站。</w:t>
            </w:r>
            <w:r w:rsidR="00280E9D" w:rsidRPr="00843959">
              <w:rPr>
                <w:rFonts w:ascii="華康儷細黑" w:eastAsia="華康儷細黑" w:hint="eastAsia"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vAlign w:val="center"/>
          </w:tcPr>
          <w:p w14:paraId="572FEF13" w14:textId="77777777" w:rsidR="008D2351" w:rsidRPr="00843959" w:rsidRDefault="008D2351" w:rsidP="00391A44">
            <w:pPr>
              <w:spacing w:line="240" w:lineRule="exact"/>
              <w:jc w:val="center"/>
              <w:rPr>
                <w:rFonts w:ascii="華康儷細黑" w:eastAsia="華康儷細黑" w:hAnsi="新細明體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64F3A1EA" w14:textId="77777777" w:rsidR="008D2351" w:rsidRPr="00843959" w:rsidRDefault="008D2351" w:rsidP="00391A44">
            <w:pPr>
              <w:spacing w:line="240" w:lineRule="exact"/>
              <w:jc w:val="center"/>
              <w:rPr>
                <w:rFonts w:ascii="華康儷細黑" w:eastAsia="華康儷細黑" w:hAnsi="新細明體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14:paraId="71976B11" w14:textId="77777777" w:rsidR="008D2351" w:rsidRPr="00843959" w:rsidRDefault="008D2351" w:rsidP="00391A44">
            <w:pPr>
              <w:spacing w:line="240" w:lineRule="exact"/>
              <w:jc w:val="right"/>
              <w:rPr>
                <w:rFonts w:ascii="華康儷細黑" w:eastAsia="華康儷細黑" w:hAnsi="新細明體"/>
                <w:sz w:val="20"/>
                <w:szCs w:val="20"/>
              </w:rPr>
            </w:pPr>
          </w:p>
        </w:tc>
      </w:tr>
      <w:tr w:rsidR="004918B5" w:rsidRPr="00843959" w14:paraId="5AD69A72" w14:textId="77777777" w:rsidTr="00DA2A9E">
        <w:trPr>
          <w:trHeight w:val="276"/>
          <w:jc w:val="center"/>
        </w:trPr>
        <w:tc>
          <w:tcPr>
            <w:tcW w:w="3422" w:type="pct"/>
            <w:gridSpan w:val="3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B1B14A1" w14:textId="77777777" w:rsidR="004918B5" w:rsidRPr="00843959" w:rsidRDefault="004918B5" w:rsidP="00391A44">
            <w:pPr>
              <w:spacing w:line="240" w:lineRule="exact"/>
              <w:jc w:val="center"/>
              <w:rPr>
                <w:rFonts w:ascii="華康儷細黑" w:eastAsia="華康儷細黑" w:hAnsi="新細明體"/>
                <w:b/>
                <w:color w:val="0000FF"/>
              </w:rPr>
            </w:pPr>
            <w:r w:rsidRPr="00843959">
              <w:rPr>
                <w:rFonts w:ascii="華康儷細黑" w:eastAsia="華康儷細黑" w:hAnsi="新細明體" w:hint="eastAsia"/>
                <w:b/>
                <w:color w:val="0000FF"/>
              </w:rPr>
              <w:t>配合款總計</w:t>
            </w:r>
          </w:p>
        </w:tc>
        <w:tc>
          <w:tcPr>
            <w:tcW w:w="527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8F3236E" w14:textId="77777777" w:rsidR="004918B5" w:rsidRPr="00843959" w:rsidRDefault="004918B5" w:rsidP="00391A44">
            <w:pPr>
              <w:widowControl/>
              <w:spacing w:line="240" w:lineRule="exact"/>
              <w:jc w:val="right"/>
              <w:rPr>
                <w:rFonts w:ascii="華康儷細黑" w:eastAsia="華康儷細黑" w:hAnsi="新細明體"/>
                <w:b/>
                <w:color w:val="0000FF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A2FC9E" w14:textId="77777777" w:rsidR="004918B5" w:rsidRPr="00843959" w:rsidRDefault="004918B5" w:rsidP="00391A44">
            <w:pPr>
              <w:spacing w:line="240" w:lineRule="exact"/>
              <w:jc w:val="right"/>
              <w:rPr>
                <w:rFonts w:ascii="華康儷細黑" w:eastAsia="華康儷細黑" w:hAnsi="新細明體"/>
                <w:b/>
                <w:color w:val="0000FF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11C20215" w14:textId="77777777" w:rsidR="004918B5" w:rsidRPr="00843959" w:rsidRDefault="004918B5" w:rsidP="00391A44">
            <w:pPr>
              <w:spacing w:line="240" w:lineRule="exact"/>
              <w:jc w:val="right"/>
              <w:rPr>
                <w:rFonts w:ascii="華康儷細黑" w:eastAsia="華康儷細黑" w:hAnsi="新細明體"/>
                <w:b/>
                <w:color w:val="0000FF"/>
              </w:rPr>
            </w:pPr>
          </w:p>
        </w:tc>
      </w:tr>
    </w:tbl>
    <w:p w14:paraId="75EFF7CE" w14:textId="77777777" w:rsidR="004918B5" w:rsidRPr="00843959" w:rsidRDefault="004918B5" w:rsidP="006A5997">
      <w:pPr>
        <w:spacing w:before="240" w:line="240" w:lineRule="atLeast"/>
        <w:rPr>
          <w:rFonts w:ascii="華康儷細黑" w:eastAsia="華康儷細黑" w:hAnsi="新細明體"/>
        </w:rPr>
      </w:pPr>
      <w:r w:rsidRPr="00843959">
        <w:rPr>
          <w:rFonts w:ascii="華康儷細黑" w:eastAsia="華康儷細黑" w:hAnsi="新細明體" w:hint="eastAsia"/>
        </w:rPr>
        <w:sym w:font="Wingdings 2" w:char="F0EA"/>
      </w:r>
      <w:r w:rsidRPr="00843959">
        <w:rPr>
          <w:rFonts w:ascii="華康儷細黑" w:eastAsia="華康儷細黑" w:hAnsi="新細明體" w:hint="eastAsia"/>
        </w:rPr>
        <w:t>核銷金額 □高於申請金額10％ □未達申請金額85％(若有餘額請註明將於哪項活動執行完畢)，</w:t>
      </w:r>
    </w:p>
    <w:p w14:paraId="1202855C" w14:textId="77777777" w:rsidR="00FD7262" w:rsidRPr="00843959" w:rsidRDefault="004918B5" w:rsidP="006A5997">
      <w:pPr>
        <w:spacing w:line="240" w:lineRule="atLeast"/>
        <w:rPr>
          <w:rFonts w:ascii="華康儷細黑" w:eastAsia="華康儷細黑" w:hAnsi="新細明體"/>
        </w:rPr>
      </w:pPr>
      <w:r w:rsidRPr="00843959">
        <w:rPr>
          <w:rFonts w:ascii="華康儷細黑" w:eastAsia="華康儷細黑" w:hAnsi="新細明體" w:hint="eastAsia"/>
        </w:rPr>
        <w:t>原因說明：</w:t>
      </w:r>
      <w:r w:rsidRPr="00843959">
        <w:rPr>
          <w:rFonts w:ascii="華康儷細黑" w:eastAsia="華康儷細黑" w:hAnsi="新細明體" w:hint="eastAsia"/>
          <w:u w:val="single"/>
        </w:rPr>
        <w:t xml:space="preserve">　　　　　　　　　　　　　　　　　　　　　　　　　　　　　　　</w:t>
      </w:r>
      <w:r w:rsidRPr="00843959">
        <w:rPr>
          <w:rFonts w:ascii="華康儷細黑" w:eastAsia="華康儷細黑" w:hAnsi="新細明體" w:hint="eastAsia"/>
        </w:rPr>
        <w:t>。</w:t>
      </w:r>
    </w:p>
    <w:p w14:paraId="05C2E714" w14:textId="77777777" w:rsidR="004918B5" w:rsidRPr="00843959" w:rsidRDefault="004918B5" w:rsidP="0013254F">
      <w:pPr>
        <w:spacing w:line="240" w:lineRule="atLeast"/>
        <w:ind w:left="360" w:hangingChars="150" w:hanging="360"/>
        <w:rPr>
          <w:rFonts w:ascii="華康儷細黑" w:eastAsia="華康儷細黑" w:hAnsi="新細明體"/>
        </w:rPr>
      </w:pPr>
      <w:r w:rsidRPr="00843959">
        <w:rPr>
          <w:rFonts w:ascii="華康儷細黑" w:eastAsia="華康儷細黑" w:hAnsi="新細明體" w:hint="eastAsia"/>
        </w:rPr>
        <w:sym w:font="Wingdings 2" w:char="F0EA"/>
      </w:r>
      <w:r w:rsidRPr="00843959">
        <w:rPr>
          <w:rFonts w:ascii="華康儷細黑" w:eastAsia="華康儷細黑" w:hAnsi="新細明體" w:hint="eastAsia"/>
          <w:b/>
        </w:rPr>
        <w:t>配合款</w:t>
      </w:r>
      <w:r w:rsidRPr="00843959">
        <w:rPr>
          <w:rFonts w:ascii="華康儷細黑" w:eastAsia="華康儷細黑" w:hAnsi="新細明體" w:hint="eastAsia"/>
        </w:rPr>
        <w:t>核銷金額/計畫書</w:t>
      </w:r>
      <w:r w:rsidRPr="00843959">
        <w:rPr>
          <w:rFonts w:ascii="華康儷細黑" w:eastAsia="華康儷細黑" w:hAnsi="新細明體" w:hint="eastAsia"/>
          <w:color w:val="FF0000"/>
        </w:rPr>
        <w:t>預算</w:t>
      </w:r>
      <w:r w:rsidRPr="00843959">
        <w:rPr>
          <w:rFonts w:ascii="華康儷細黑" w:eastAsia="華康儷細黑" w:hAnsi="新細明體" w:hint="eastAsia"/>
          <w:color w:val="000000" w:themeColor="text1"/>
        </w:rPr>
        <w:t>金額</w:t>
      </w:r>
      <w:r w:rsidRPr="00843959">
        <w:rPr>
          <w:rFonts w:ascii="華康儷細黑" w:eastAsia="華康儷細黑" w:hAnsi="新細明體" w:hint="eastAsia"/>
        </w:rPr>
        <w:t xml:space="preserve">=　</w:t>
      </w:r>
      <w:r w:rsidRPr="00843959">
        <w:rPr>
          <w:rFonts w:ascii="華康儷細黑" w:eastAsia="華康儷細黑" w:hAnsi="新細明體" w:hint="eastAsia"/>
          <w:u w:val="single"/>
        </w:rPr>
        <w:t xml:space="preserve">　　　　</w:t>
      </w:r>
      <w:r w:rsidRPr="00843959">
        <w:rPr>
          <w:rFonts w:ascii="華康儷細黑" w:eastAsia="華康儷細黑" w:hAnsi="新細明體" w:hint="eastAsia"/>
        </w:rPr>
        <w:t>元/</w:t>
      </w:r>
      <w:r w:rsidRPr="00843959">
        <w:rPr>
          <w:rFonts w:ascii="華康儷細黑" w:eastAsia="華康儷細黑" w:hAnsi="新細明體" w:hint="eastAsia"/>
          <w:u w:val="single"/>
        </w:rPr>
        <w:t xml:space="preserve">　　　　　</w:t>
      </w:r>
      <w:r w:rsidRPr="00843959">
        <w:rPr>
          <w:rFonts w:ascii="華康儷細黑" w:eastAsia="華康儷細黑" w:hAnsi="新細明體" w:hint="eastAsia"/>
        </w:rPr>
        <w:t>元=</w:t>
      </w:r>
      <w:r w:rsidRPr="00843959">
        <w:rPr>
          <w:rFonts w:ascii="華康儷細黑" w:eastAsia="華康儷細黑" w:hAnsi="新細明體" w:hint="eastAsia"/>
          <w:u w:val="single"/>
        </w:rPr>
        <w:t xml:space="preserve">       </w:t>
      </w:r>
      <w:r w:rsidRPr="00843959">
        <w:rPr>
          <w:rFonts w:ascii="華康儷細黑" w:eastAsia="華康儷細黑" w:hAnsi="新細明體" w:hint="eastAsia"/>
        </w:rPr>
        <w:t>％</w:t>
      </w:r>
    </w:p>
    <w:p w14:paraId="212796C6" w14:textId="77777777" w:rsidR="0013254F" w:rsidRPr="00843959" w:rsidRDefault="0013254F" w:rsidP="0013254F">
      <w:pPr>
        <w:spacing w:line="240" w:lineRule="atLeast"/>
        <w:ind w:leftChars="150" w:left="360" w:firstLineChars="900" w:firstLine="1620"/>
        <w:rPr>
          <w:rFonts w:ascii="華康儷細黑" w:eastAsia="華康儷細黑" w:hAnsi="標楷體"/>
          <w:sz w:val="18"/>
          <w:szCs w:val="18"/>
        </w:rPr>
      </w:pPr>
      <w:r w:rsidRPr="00843959">
        <w:rPr>
          <w:rFonts w:ascii="華康儷細黑" w:eastAsia="華康儷細黑" w:hAnsi="標楷體" w:hint="eastAsia"/>
          <w:sz w:val="18"/>
          <w:szCs w:val="18"/>
        </w:rPr>
        <w:t>(預算如已進行</w:t>
      </w:r>
      <w:proofErr w:type="gramStart"/>
      <w:r w:rsidRPr="00843959">
        <w:rPr>
          <w:rFonts w:ascii="華康儷細黑" w:eastAsia="華康儷細黑" w:hAnsi="標楷體" w:hint="eastAsia"/>
          <w:sz w:val="18"/>
          <w:szCs w:val="18"/>
        </w:rPr>
        <w:t>流用請填寫</w:t>
      </w:r>
      <w:proofErr w:type="gramEnd"/>
      <w:r w:rsidRPr="00843959">
        <w:rPr>
          <w:rFonts w:ascii="華康儷細黑" w:eastAsia="華康儷細黑" w:hAnsi="標楷體" w:hint="eastAsia"/>
          <w:sz w:val="18"/>
          <w:szCs w:val="18"/>
        </w:rPr>
        <w:t>流用後預算金額)</w:t>
      </w:r>
    </w:p>
    <w:p w14:paraId="06CFFFBA" w14:textId="77777777" w:rsidR="002F35B1" w:rsidRPr="00843959" w:rsidRDefault="002F35B1" w:rsidP="002F35B1">
      <w:pPr>
        <w:spacing w:beforeLines="100" w:before="360" w:afterLines="50" w:after="180" w:line="480" w:lineRule="auto"/>
        <w:rPr>
          <w:rFonts w:ascii="華康儷細黑" w:eastAsia="華康儷細黑" w:hAnsi="標楷體"/>
        </w:rPr>
      </w:pPr>
      <w:r w:rsidRPr="00843959">
        <w:rPr>
          <w:rFonts w:ascii="華康儷細黑" w:eastAsia="華康儷細黑" w:hAnsi="標楷體" w:hint="eastAsia"/>
        </w:rPr>
        <w:t>院　 處　 長：</w:t>
      </w:r>
      <w:r w:rsidRPr="00843959">
        <w:rPr>
          <w:rFonts w:ascii="華康儷細黑" w:eastAsia="華康儷細黑" w:hAnsi="標楷體" w:hint="eastAsia"/>
          <w:u w:val="single"/>
        </w:rPr>
        <w:t xml:space="preserve">　　　　　　　</w:t>
      </w:r>
      <w:r w:rsidRPr="00843959">
        <w:rPr>
          <w:rFonts w:ascii="華康儷細黑" w:eastAsia="華康儷細黑" w:hAnsi="標楷體" w:hint="eastAsia"/>
        </w:rPr>
        <w:t xml:space="preserve">　科 系 主 任 ：</w:t>
      </w:r>
      <w:r w:rsidRPr="00843959">
        <w:rPr>
          <w:rFonts w:ascii="華康儷細黑" w:eastAsia="華康儷細黑" w:hAnsi="標楷體" w:hint="eastAsia"/>
          <w:u w:val="single"/>
        </w:rPr>
        <w:t xml:space="preserve">　　　　　　　</w:t>
      </w:r>
      <w:r w:rsidRPr="00843959">
        <w:rPr>
          <w:rFonts w:ascii="華康儷細黑" w:eastAsia="華康儷細黑" w:hAnsi="標楷體" w:hint="eastAsia"/>
        </w:rPr>
        <w:t xml:space="preserve">　經　 辦　 人：</w:t>
      </w:r>
      <w:r w:rsidRPr="00843959">
        <w:rPr>
          <w:rFonts w:ascii="華康儷細黑" w:eastAsia="華康儷細黑" w:hAnsi="標楷體" w:hint="eastAsia"/>
          <w:u w:val="single"/>
        </w:rPr>
        <w:t xml:space="preserve">　　　　　　　</w:t>
      </w:r>
    </w:p>
    <w:p w14:paraId="74923538" w14:textId="77777777" w:rsidR="002F35B1" w:rsidRPr="00843959" w:rsidRDefault="002F35B1" w:rsidP="002F35B1">
      <w:pPr>
        <w:tabs>
          <w:tab w:val="left" w:pos="3686"/>
        </w:tabs>
        <w:spacing w:beforeLines="100" w:before="360" w:afterLines="50" w:after="180" w:line="480" w:lineRule="auto"/>
        <w:rPr>
          <w:rFonts w:ascii="華康儷細黑" w:eastAsia="華康儷細黑" w:hAnsi="標楷體"/>
          <w:u w:val="single"/>
        </w:rPr>
      </w:pPr>
      <w:r w:rsidRPr="00843959">
        <w:rPr>
          <w:rFonts w:ascii="華康儷細黑" w:eastAsia="華康儷細黑" w:hAnsi="標楷體" w:hint="eastAsia"/>
        </w:rPr>
        <w:t>教資中心主任：</w:t>
      </w:r>
      <w:r w:rsidRPr="00843959">
        <w:rPr>
          <w:rFonts w:ascii="華康儷細黑" w:eastAsia="華康儷細黑" w:hAnsi="標楷體" w:hint="eastAsia"/>
          <w:u w:val="single"/>
        </w:rPr>
        <w:t xml:space="preserve">　　　　　　　</w:t>
      </w:r>
      <w:r w:rsidRPr="00843959">
        <w:rPr>
          <w:rFonts w:ascii="華康儷細黑" w:eastAsia="華康儷細黑" w:hAnsi="標楷體" w:hint="eastAsia"/>
        </w:rPr>
        <w:t xml:space="preserve">　教資中心組長：</w:t>
      </w:r>
      <w:r w:rsidRPr="00843959">
        <w:rPr>
          <w:rFonts w:ascii="華康儷細黑" w:eastAsia="華康儷細黑" w:hAnsi="標楷體" w:hint="eastAsia"/>
          <w:u w:val="single"/>
        </w:rPr>
        <w:t xml:space="preserve">　　　　　　　</w:t>
      </w:r>
      <w:r w:rsidRPr="00843959">
        <w:rPr>
          <w:rFonts w:ascii="華康儷細黑" w:eastAsia="華康儷細黑" w:hAnsi="標楷體" w:hint="eastAsia"/>
        </w:rPr>
        <w:t xml:space="preserve">　教資中心經辦：</w:t>
      </w:r>
      <w:r w:rsidRPr="00843959">
        <w:rPr>
          <w:rFonts w:ascii="華康儷細黑" w:eastAsia="華康儷細黑" w:hAnsi="標楷體" w:hint="eastAsia"/>
          <w:u w:val="single"/>
        </w:rPr>
        <w:t xml:space="preserve">　　　　　　　</w:t>
      </w:r>
    </w:p>
    <w:p w14:paraId="28109D75" w14:textId="77777777" w:rsidR="002F35B1" w:rsidRPr="00843959" w:rsidRDefault="002F35B1" w:rsidP="002F35B1">
      <w:pPr>
        <w:spacing w:beforeLines="100" w:before="360" w:afterLines="50" w:after="180" w:line="480" w:lineRule="auto"/>
        <w:rPr>
          <w:rFonts w:ascii="華康儷細黑" w:eastAsia="華康儷細黑" w:hAnsi="標楷體"/>
        </w:rPr>
      </w:pPr>
      <w:r w:rsidRPr="00843959">
        <w:rPr>
          <w:rFonts w:ascii="華康儷細黑" w:eastAsia="華康儷細黑" w:hAnsi="標楷體" w:hint="eastAsia"/>
        </w:rPr>
        <w:t>校　　　　長：</w:t>
      </w:r>
      <w:r w:rsidRPr="00843959">
        <w:rPr>
          <w:rFonts w:ascii="華康儷細黑" w:eastAsia="華康儷細黑" w:hAnsi="標楷體" w:hint="eastAsia"/>
          <w:u w:val="single"/>
        </w:rPr>
        <w:t xml:space="preserve">　　　　　　　</w:t>
      </w:r>
      <w:r w:rsidRPr="00843959">
        <w:rPr>
          <w:rFonts w:ascii="華康儷細黑" w:eastAsia="華康儷細黑" w:hAnsi="標楷體" w:hint="eastAsia"/>
        </w:rPr>
        <w:t xml:space="preserve">　會   計   室：</w:t>
      </w:r>
      <w:r w:rsidRPr="00843959">
        <w:rPr>
          <w:rFonts w:ascii="華康儷細黑" w:eastAsia="華康儷細黑" w:hAnsi="標楷體" w:hint="eastAsia"/>
          <w:u w:val="single"/>
        </w:rPr>
        <w:t xml:space="preserve">　　　　　　　</w:t>
      </w:r>
    </w:p>
    <w:p w14:paraId="20754B93" w14:textId="77777777" w:rsidR="005B5CCE" w:rsidRPr="00843959" w:rsidRDefault="005B5CCE">
      <w:pPr>
        <w:rPr>
          <w:rFonts w:ascii="華康儷細黑" w:eastAsia="華康儷細黑"/>
        </w:rPr>
      </w:pPr>
    </w:p>
    <w:sectPr w:rsidR="005B5CCE" w:rsidRPr="00843959" w:rsidSect="00404619"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A73B" w14:textId="77777777" w:rsidR="004B6D89" w:rsidRDefault="004B6D89" w:rsidP="001209BA">
      <w:r>
        <w:separator/>
      </w:r>
    </w:p>
  </w:endnote>
  <w:endnote w:type="continuationSeparator" w:id="0">
    <w:p w14:paraId="51F87DE4" w14:textId="77777777" w:rsidR="004B6D89" w:rsidRDefault="004B6D89" w:rsidP="0012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細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031691"/>
      <w:docPartObj>
        <w:docPartGallery w:val="Page Numbers (Bottom of Page)"/>
        <w:docPartUnique/>
      </w:docPartObj>
    </w:sdtPr>
    <w:sdtEndPr/>
    <w:sdtContent>
      <w:p w14:paraId="11ED5513" w14:textId="77777777" w:rsidR="00951DFC" w:rsidRDefault="00060555" w:rsidP="00D969FB">
        <w:pPr>
          <w:pStyle w:val="a6"/>
          <w:jc w:val="center"/>
        </w:pPr>
        <w:r>
          <w:rPr>
            <w:rFonts w:hint="eastAsia"/>
            <w:lang w:eastAsia="zh-TW"/>
          </w:rPr>
          <w:t>高教計畫</w:t>
        </w:r>
        <w:r w:rsidR="00951DFC">
          <w:rPr>
            <w:rFonts w:hint="eastAsia"/>
            <w:lang w:eastAsia="zh-TW"/>
          </w:rPr>
          <w:t>（</w:t>
        </w:r>
        <w:r w:rsidR="00951DFC" w:rsidRPr="00E56407">
          <w:rPr>
            <w:rFonts w:hint="eastAsia"/>
            <w:color w:val="FF0000"/>
            <w:lang w:eastAsia="zh-TW"/>
          </w:rPr>
          <w:t>活動代碼</w:t>
        </w:r>
        <w:r w:rsidR="00951DFC">
          <w:rPr>
            <w:rFonts w:hint="eastAsia"/>
            <w:lang w:eastAsia="zh-TW"/>
          </w:rPr>
          <w:t>），</w:t>
        </w:r>
        <w:r w:rsidR="00951DFC">
          <w:rPr>
            <w:lang w:eastAsia="zh-TW"/>
          </w:rPr>
          <w:t>第</w:t>
        </w:r>
        <w:r w:rsidR="00951DFC">
          <w:fldChar w:fldCharType="begin"/>
        </w:r>
        <w:r w:rsidR="00951DFC">
          <w:instrText>PAGE   \* MERGEFORMAT</w:instrText>
        </w:r>
        <w:r w:rsidR="00951DFC">
          <w:fldChar w:fldCharType="separate"/>
        </w:r>
        <w:r w:rsidR="00AC14DB" w:rsidRPr="00AC14DB">
          <w:rPr>
            <w:noProof/>
            <w:lang w:val="zh-TW" w:eastAsia="zh-TW"/>
          </w:rPr>
          <w:t>3</w:t>
        </w:r>
        <w:r w:rsidR="00951DFC">
          <w:fldChar w:fldCharType="end"/>
        </w:r>
        <w:r w:rsidR="00951DFC">
          <w:rPr>
            <w:rFonts w:hint="eastAsia"/>
            <w:lang w:eastAsia="zh-TW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7DC6" w14:textId="77777777" w:rsidR="004B6D89" w:rsidRDefault="004B6D89" w:rsidP="001209BA">
      <w:r>
        <w:separator/>
      </w:r>
    </w:p>
  </w:footnote>
  <w:footnote w:type="continuationSeparator" w:id="0">
    <w:p w14:paraId="192E5A5D" w14:textId="77777777" w:rsidR="004B6D89" w:rsidRDefault="004B6D89" w:rsidP="0012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C18"/>
      </v:shape>
    </w:pict>
  </w:numPicBullet>
  <w:abstractNum w:abstractNumId="0" w15:restartNumberingAfterBreak="0">
    <w:nsid w:val="022031C1"/>
    <w:multiLevelType w:val="hybridMultilevel"/>
    <w:tmpl w:val="E6E2FABC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324515"/>
    <w:multiLevelType w:val="hybridMultilevel"/>
    <w:tmpl w:val="02A82CA4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CC1AC4"/>
    <w:multiLevelType w:val="hybridMultilevel"/>
    <w:tmpl w:val="147E72E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993C03"/>
    <w:multiLevelType w:val="hybridMultilevel"/>
    <w:tmpl w:val="EAE25DA6"/>
    <w:lvl w:ilvl="0" w:tplc="04090003">
      <w:start w:val="1"/>
      <w:numFmt w:val="bullet"/>
      <w:lvlText w:val=""/>
      <w:lvlJc w:val="left"/>
      <w:pPr>
        <w:ind w:left="7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</w:abstractNum>
  <w:abstractNum w:abstractNumId="4" w15:restartNumberingAfterBreak="0">
    <w:nsid w:val="0B79493E"/>
    <w:multiLevelType w:val="hybridMultilevel"/>
    <w:tmpl w:val="4BE89AB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C54703"/>
    <w:multiLevelType w:val="hybridMultilevel"/>
    <w:tmpl w:val="FE0494A6"/>
    <w:lvl w:ilvl="0" w:tplc="04090007">
      <w:start w:val="1"/>
      <w:numFmt w:val="bullet"/>
      <w:lvlText w:val=""/>
      <w:lvlPicBulletId w:val="0"/>
      <w:lvlJc w:val="left"/>
      <w:pPr>
        <w:ind w:left="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9" w:hanging="480"/>
      </w:pPr>
      <w:rPr>
        <w:rFonts w:ascii="Wingdings" w:hAnsi="Wingdings" w:hint="default"/>
      </w:rPr>
    </w:lvl>
  </w:abstractNum>
  <w:abstractNum w:abstractNumId="6" w15:restartNumberingAfterBreak="0">
    <w:nsid w:val="1C326C31"/>
    <w:multiLevelType w:val="hybridMultilevel"/>
    <w:tmpl w:val="FB3E0774"/>
    <w:lvl w:ilvl="0" w:tplc="26700B08">
      <w:start w:val="12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D0AF04E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244486C"/>
    <w:multiLevelType w:val="hybridMultilevel"/>
    <w:tmpl w:val="56403B54"/>
    <w:lvl w:ilvl="0" w:tplc="47D40F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2DB25A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6AB3669"/>
    <w:multiLevelType w:val="hybridMultilevel"/>
    <w:tmpl w:val="1E6686FE"/>
    <w:lvl w:ilvl="0" w:tplc="2DB25A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6ED131B"/>
    <w:multiLevelType w:val="hybridMultilevel"/>
    <w:tmpl w:val="47D88F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261EFF"/>
    <w:multiLevelType w:val="hybridMultilevel"/>
    <w:tmpl w:val="BD862DD6"/>
    <w:lvl w:ilvl="0" w:tplc="04090007">
      <w:start w:val="1"/>
      <w:numFmt w:val="bullet"/>
      <w:lvlText w:val=""/>
      <w:lvlPicBulletId w:val="0"/>
      <w:lvlJc w:val="left"/>
      <w:pPr>
        <w:ind w:left="7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8" w:hanging="480"/>
      </w:pPr>
      <w:rPr>
        <w:rFonts w:ascii="Wingdings" w:hAnsi="Wingdings" w:hint="default"/>
      </w:rPr>
    </w:lvl>
  </w:abstractNum>
  <w:abstractNum w:abstractNumId="11" w15:restartNumberingAfterBreak="0">
    <w:nsid w:val="2D067751"/>
    <w:multiLevelType w:val="hybridMultilevel"/>
    <w:tmpl w:val="A328C0F8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58"/>
        </w:tabs>
        <w:ind w:left="8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627D5A"/>
    <w:multiLevelType w:val="hybridMultilevel"/>
    <w:tmpl w:val="8FECBC78"/>
    <w:lvl w:ilvl="0" w:tplc="04090007">
      <w:start w:val="1"/>
      <w:numFmt w:val="bullet"/>
      <w:lvlText w:val=""/>
      <w:lvlPicBulletId w:val="0"/>
      <w:lvlJc w:val="left"/>
      <w:pPr>
        <w:ind w:left="7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</w:abstractNum>
  <w:abstractNum w:abstractNumId="13" w15:restartNumberingAfterBreak="0">
    <w:nsid w:val="386F3C2B"/>
    <w:multiLevelType w:val="hybridMultilevel"/>
    <w:tmpl w:val="FFD2DB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CB2408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5C06BF16">
      <w:start w:val="1"/>
      <w:numFmt w:val="decimal"/>
      <w:lvlText w:val="%3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7D8893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96D57D8"/>
    <w:multiLevelType w:val="hybridMultilevel"/>
    <w:tmpl w:val="8098DB8E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794A39"/>
    <w:multiLevelType w:val="hybridMultilevel"/>
    <w:tmpl w:val="640C996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BD66FB"/>
    <w:multiLevelType w:val="hybridMultilevel"/>
    <w:tmpl w:val="0B74CEC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5FB655F"/>
    <w:multiLevelType w:val="hybridMultilevel"/>
    <w:tmpl w:val="12ACB924"/>
    <w:lvl w:ilvl="0" w:tplc="DB8C1D3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E575AE"/>
    <w:multiLevelType w:val="hybridMultilevel"/>
    <w:tmpl w:val="DC4AB7F4"/>
    <w:lvl w:ilvl="0" w:tplc="04090007">
      <w:start w:val="1"/>
      <w:numFmt w:val="bullet"/>
      <w:lvlText w:val=""/>
      <w:lvlPicBulletId w:val="0"/>
      <w:lvlJc w:val="left"/>
      <w:pPr>
        <w:ind w:left="6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</w:abstractNum>
  <w:abstractNum w:abstractNumId="19" w15:restartNumberingAfterBreak="0">
    <w:nsid w:val="5AB17BAE"/>
    <w:multiLevelType w:val="hybridMultilevel"/>
    <w:tmpl w:val="1930C41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D567EF3"/>
    <w:multiLevelType w:val="hybridMultilevel"/>
    <w:tmpl w:val="18CA56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2EA7130"/>
    <w:multiLevelType w:val="multilevel"/>
    <w:tmpl w:val="02A82CA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96A288F"/>
    <w:multiLevelType w:val="hybridMultilevel"/>
    <w:tmpl w:val="4462F440"/>
    <w:lvl w:ilvl="0" w:tplc="04090007">
      <w:start w:val="1"/>
      <w:numFmt w:val="bullet"/>
      <w:lvlText w:val=""/>
      <w:lvlPicBulletId w:val="0"/>
      <w:lvlJc w:val="left"/>
      <w:pPr>
        <w:ind w:left="72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8" w:hanging="480"/>
      </w:pPr>
      <w:rPr>
        <w:rFonts w:ascii="Wingdings" w:hAnsi="Wingdings" w:hint="default"/>
      </w:rPr>
    </w:lvl>
  </w:abstractNum>
  <w:abstractNum w:abstractNumId="23" w15:restartNumberingAfterBreak="0">
    <w:nsid w:val="7B286F2D"/>
    <w:multiLevelType w:val="hybridMultilevel"/>
    <w:tmpl w:val="EDFA2D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0"/>
  </w:num>
  <w:num w:numId="5">
    <w:abstractNumId w:val="13"/>
  </w:num>
  <w:num w:numId="6">
    <w:abstractNumId w:val="6"/>
  </w:num>
  <w:num w:numId="7">
    <w:abstractNumId w:val="14"/>
  </w:num>
  <w:num w:numId="8">
    <w:abstractNumId w:val="23"/>
  </w:num>
  <w:num w:numId="9">
    <w:abstractNumId w:val="9"/>
  </w:num>
  <w:num w:numId="10">
    <w:abstractNumId w:val="7"/>
  </w:num>
  <w:num w:numId="11">
    <w:abstractNumId w:val="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20"/>
  </w:num>
  <w:num w:numId="20">
    <w:abstractNumId w:val="10"/>
  </w:num>
  <w:num w:numId="21">
    <w:abstractNumId w:val="22"/>
  </w:num>
  <w:num w:numId="22">
    <w:abstractNumId w:val="5"/>
  </w:num>
  <w:num w:numId="23">
    <w:abstractNumId w:val="18"/>
  </w:num>
  <w:num w:numId="24">
    <w:abstractNumId w:val="12"/>
  </w:num>
  <w:num w:numId="25">
    <w:abstractNumId w:val="19"/>
  </w:num>
  <w:num w:numId="26">
    <w:abstractNumId w:val="15"/>
  </w:num>
  <w:num w:numId="27">
    <w:abstractNumId w:val="16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B6"/>
    <w:rsid w:val="00001F12"/>
    <w:rsid w:val="000020D4"/>
    <w:rsid w:val="00027937"/>
    <w:rsid w:val="000456A7"/>
    <w:rsid w:val="00052425"/>
    <w:rsid w:val="00060555"/>
    <w:rsid w:val="00072563"/>
    <w:rsid w:val="000800D8"/>
    <w:rsid w:val="00081FE1"/>
    <w:rsid w:val="0008481C"/>
    <w:rsid w:val="0008582E"/>
    <w:rsid w:val="00090F4B"/>
    <w:rsid w:val="00097F28"/>
    <w:rsid w:val="000B2A8D"/>
    <w:rsid w:val="000E1C7C"/>
    <w:rsid w:val="000E67C7"/>
    <w:rsid w:val="00107FE2"/>
    <w:rsid w:val="001209BA"/>
    <w:rsid w:val="0012569D"/>
    <w:rsid w:val="0013254F"/>
    <w:rsid w:val="0013284F"/>
    <w:rsid w:val="001531DB"/>
    <w:rsid w:val="00156EFF"/>
    <w:rsid w:val="00184A79"/>
    <w:rsid w:val="001A4EE7"/>
    <w:rsid w:val="001B265E"/>
    <w:rsid w:val="001B49BB"/>
    <w:rsid w:val="001B5656"/>
    <w:rsid w:val="001B6101"/>
    <w:rsid w:val="001B76A9"/>
    <w:rsid w:val="001D5644"/>
    <w:rsid w:val="001E4BDF"/>
    <w:rsid w:val="001F078B"/>
    <w:rsid w:val="001F1270"/>
    <w:rsid w:val="00201480"/>
    <w:rsid w:val="00206778"/>
    <w:rsid w:val="00216898"/>
    <w:rsid w:val="00221ABF"/>
    <w:rsid w:val="002315D3"/>
    <w:rsid w:val="00235229"/>
    <w:rsid w:val="00252AF0"/>
    <w:rsid w:val="00265C9F"/>
    <w:rsid w:val="00271232"/>
    <w:rsid w:val="00280E9D"/>
    <w:rsid w:val="00292EC3"/>
    <w:rsid w:val="002B0815"/>
    <w:rsid w:val="002B0DC0"/>
    <w:rsid w:val="002B35FF"/>
    <w:rsid w:val="002B7E20"/>
    <w:rsid w:val="002C4694"/>
    <w:rsid w:val="002D06C6"/>
    <w:rsid w:val="002D07C8"/>
    <w:rsid w:val="002E0FDA"/>
    <w:rsid w:val="002E560B"/>
    <w:rsid w:val="002F35B1"/>
    <w:rsid w:val="003125F3"/>
    <w:rsid w:val="003142F7"/>
    <w:rsid w:val="003364F3"/>
    <w:rsid w:val="003510E1"/>
    <w:rsid w:val="00355D07"/>
    <w:rsid w:val="00371A70"/>
    <w:rsid w:val="003857E0"/>
    <w:rsid w:val="00386C74"/>
    <w:rsid w:val="00394B36"/>
    <w:rsid w:val="003C23F5"/>
    <w:rsid w:val="003D5F4C"/>
    <w:rsid w:val="003E742E"/>
    <w:rsid w:val="00404619"/>
    <w:rsid w:val="00414CDA"/>
    <w:rsid w:val="00422711"/>
    <w:rsid w:val="004254BF"/>
    <w:rsid w:val="004279B6"/>
    <w:rsid w:val="00430E64"/>
    <w:rsid w:val="00435297"/>
    <w:rsid w:val="004437CB"/>
    <w:rsid w:val="004443B2"/>
    <w:rsid w:val="00461D4C"/>
    <w:rsid w:val="004623E5"/>
    <w:rsid w:val="00467678"/>
    <w:rsid w:val="004721AC"/>
    <w:rsid w:val="00477D6B"/>
    <w:rsid w:val="004908EC"/>
    <w:rsid w:val="004918B5"/>
    <w:rsid w:val="00491D5A"/>
    <w:rsid w:val="00496660"/>
    <w:rsid w:val="004A5B2C"/>
    <w:rsid w:val="004A6480"/>
    <w:rsid w:val="004B63ED"/>
    <w:rsid w:val="004B6D89"/>
    <w:rsid w:val="004F14B7"/>
    <w:rsid w:val="005002EA"/>
    <w:rsid w:val="00505167"/>
    <w:rsid w:val="00505B71"/>
    <w:rsid w:val="005069E7"/>
    <w:rsid w:val="005121B7"/>
    <w:rsid w:val="00515744"/>
    <w:rsid w:val="005214BE"/>
    <w:rsid w:val="005257FF"/>
    <w:rsid w:val="005416FC"/>
    <w:rsid w:val="00546DB5"/>
    <w:rsid w:val="005502D6"/>
    <w:rsid w:val="0057137F"/>
    <w:rsid w:val="00584FC9"/>
    <w:rsid w:val="00585D5A"/>
    <w:rsid w:val="005912FF"/>
    <w:rsid w:val="005972F7"/>
    <w:rsid w:val="00597C0B"/>
    <w:rsid w:val="005A2386"/>
    <w:rsid w:val="005A58F0"/>
    <w:rsid w:val="005B5CCE"/>
    <w:rsid w:val="005C17A6"/>
    <w:rsid w:val="005C4F49"/>
    <w:rsid w:val="005C69BF"/>
    <w:rsid w:val="00602EA6"/>
    <w:rsid w:val="00605070"/>
    <w:rsid w:val="0060678F"/>
    <w:rsid w:val="00611016"/>
    <w:rsid w:val="00613A42"/>
    <w:rsid w:val="00616547"/>
    <w:rsid w:val="00626F3F"/>
    <w:rsid w:val="006319C2"/>
    <w:rsid w:val="00634B58"/>
    <w:rsid w:val="006662C4"/>
    <w:rsid w:val="006664A5"/>
    <w:rsid w:val="00672109"/>
    <w:rsid w:val="00673A27"/>
    <w:rsid w:val="00674C5E"/>
    <w:rsid w:val="006811C6"/>
    <w:rsid w:val="00683A57"/>
    <w:rsid w:val="0069228C"/>
    <w:rsid w:val="006A5997"/>
    <w:rsid w:val="006A6330"/>
    <w:rsid w:val="006C2258"/>
    <w:rsid w:val="006C4111"/>
    <w:rsid w:val="006E70F8"/>
    <w:rsid w:val="00703A64"/>
    <w:rsid w:val="0070770B"/>
    <w:rsid w:val="007201A0"/>
    <w:rsid w:val="00721AEB"/>
    <w:rsid w:val="00725F67"/>
    <w:rsid w:val="007271BE"/>
    <w:rsid w:val="0074007B"/>
    <w:rsid w:val="0075451C"/>
    <w:rsid w:val="007666E0"/>
    <w:rsid w:val="007766A5"/>
    <w:rsid w:val="00781E1F"/>
    <w:rsid w:val="00783BED"/>
    <w:rsid w:val="00787983"/>
    <w:rsid w:val="007A53E8"/>
    <w:rsid w:val="007B66C9"/>
    <w:rsid w:val="007C10B2"/>
    <w:rsid w:val="007C1D63"/>
    <w:rsid w:val="007C2BB9"/>
    <w:rsid w:val="007D12C5"/>
    <w:rsid w:val="007E12EB"/>
    <w:rsid w:val="007E1E2C"/>
    <w:rsid w:val="007E4B2B"/>
    <w:rsid w:val="0081187E"/>
    <w:rsid w:val="00812767"/>
    <w:rsid w:val="00813450"/>
    <w:rsid w:val="00813818"/>
    <w:rsid w:val="00814090"/>
    <w:rsid w:val="00824B2C"/>
    <w:rsid w:val="00824B52"/>
    <w:rsid w:val="00831912"/>
    <w:rsid w:val="008338CE"/>
    <w:rsid w:val="0083598A"/>
    <w:rsid w:val="00843959"/>
    <w:rsid w:val="0085345D"/>
    <w:rsid w:val="00876CB2"/>
    <w:rsid w:val="00881329"/>
    <w:rsid w:val="008B0E7D"/>
    <w:rsid w:val="008B2024"/>
    <w:rsid w:val="008B6BC9"/>
    <w:rsid w:val="008C0B75"/>
    <w:rsid w:val="008D2351"/>
    <w:rsid w:val="008E11CB"/>
    <w:rsid w:val="008F7A7C"/>
    <w:rsid w:val="00911A90"/>
    <w:rsid w:val="00916235"/>
    <w:rsid w:val="00951DFC"/>
    <w:rsid w:val="00955AFE"/>
    <w:rsid w:val="0096302C"/>
    <w:rsid w:val="00975CF9"/>
    <w:rsid w:val="009771E1"/>
    <w:rsid w:val="009A30E5"/>
    <w:rsid w:val="009A5DCD"/>
    <w:rsid w:val="009B645A"/>
    <w:rsid w:val="009B7137"/>
    <w:rsid w:val="009C4054"/>
    <w:rsid w:val="009C5861"/>
    <w:rsid w:val="009D0360"/>
    <w:rsid w:val="009E180E"/>
    <w:rsid w:val="009E285B"/>
    <w:rsid w:val="009E296D"/>
    <w:rsid w:val="009F6D4A"/>
    <w:rsid w:val="00A04BA4"/>
    <w:rsid w:val="00A06739"/>
    <w:rsid w:val="00A22F13"/>
    <w:rsid w:val="00A2333B"/>
    <w:rsid w:val="00A23FE2"/>
    <w:rsid w:val="00A402F8"/>
    <w:rsid w:val="00A440A6"/>
    <w:rsid w:val="00A6559C"/>
    <w:rsid w:val="00A859D6"/>
    <w:rsid w:val="00AA0318"/>
    <w:rsid w:val="00AA4D46"/>
    <w:rsid w:val="00AA70C7"/>
    <w:rsid w:val="00AB6F62"/>
    <w:rsid w:val="00AC08CF"/>
    <w:rsid w:val="00AC14DB"/>
    <w:rsid w:val="00AC2702"/>
    <w:rsid w:val="00AD393E"/>
    <w:rsid w:val="00AE1E25"/>
    <w:rsid w:val="00AF1CDF"/>
    <w:rsid w:val="00AF4D44"/>
    <w:rsid w:val="00B05879"/>
    <w:rsid w:val="00B0693E"/>
    <w:rsid w:val="00B12169"/>
    <w:rsid w:val="00B15969"/>
    <w:rsid w:val="00B15D3B"/>
    <w:rsid w:val="00B54CFA"/>
    <w:rsid w:val="00B70CEF"/>
    <w:rsid w:val="00B7185C"/>
    <w:rsid w:val="00B80818"/>
    <w:rsid w:val="00B809C2"/>
    <w:rsid w:val="00B83C8E"/>
    <w:rsid w:val="00B83E25"/>
    <w:rsid w:val="00BA201B"/>
    <w:rsid w:val="00BA4B00"/>
    <w:rsid w:val="00BD0A77"/>
    <w:rsid w:val="00BD0C7C"/>
    <w:rsid w:val="00BF0F62"/>
    <w:rsid w:val="00BF28AC"/>
    <w:rsid w:val="00BF3ADF"/>
    <w:rsid w:val="00BF7846"/>
    <w:rsid w:val="00C1108F"/>
    <w:rsid w:val="00C12A4A"/>
    <w:rsid w:val="00C13487"/>
    <w:rsid w:val="00C15B67"/>
    <w:rsid w:val="00C67F68"/>
    <w:rsid w:val="00C71A05"/>
    <w:rsid w:val="00C76FC0"/>
    <w:rsid w:val="00C77DDC"/>
    <w:rsid w:val="00C82D6A"/>
    <w:rsid w:val="00C900E0"/>
    <w:rsid w:val="00C90E87"/>
    <w:rsid w:val="00C942E0"/>
    <w:rsid w:val="00C96078"/>
    <w:rsid w:val="00CA565A"/>
    <w:rsid w:val="00CC1B22"/>
    <w:rsid w:val="00CE2B96"/>
    <w:rsid w:val="00CE57DE"/>
    <w:rsid w:val="00CF0428"/>
    <w:rsid w:val="00CF6F2A"/>
    <w:rsid w:val="00D10DB8"/>
    <w:rsid w:val="00D10FA1"/>
    <w:rsid w:val="00D122D6"/>
    <w:rsid w:val="00D1459F"/>
    <w:rsid w:val="00D37927"/>
    <w:rsid w:val="00D37F36"/>
    <w:rsid w:val="00D4438B"/>
    <w:rsid w:val="00D5291D"/>
    <w:rsid w:val="00D52E33"/>
    <w:rsid w:val="00D539AE"/>
    <w:rsid w:val="00D621E5"/>
    <w:rsid w:val="00D710BD"/>
    <w:rsid w:val="00D717C3"/>
    <w:rsid w:val="00D7338A"/>
    <w:rsid w:val="00D8206F"/>
    <w:rsid w:val="00D83C7D"/>
    <w:rsid w:val="00D939A7"/>
    <w:rsid w:val="00D950C9"/>
    <w:rsid w:val="00D969FB"/>
    <w:rsid w:val="00DA207C"/>
    <w:rsid w:val="00DA2A9E"/>
    <w:rsid w:val="00DA30E6"/>
    <w:rsid w:val="00DB0270"/>
    <w:rsid w:val="00DB709B"/>
    <w:rsid w:val="00DC4EDD"/>
    <w:rsid w:val="00DD0CCA"/>
    <w:rsid w:val="00DE16B3"/>
    <w:rsid w:val="00DF0C48"/>
    <w:rsid w:val="00DF5CEF"/>
    <w:rsid w:val="00E01B35"/>
    <w:rsid w:val="00E042BE"/>
    <w:rsid w:val="00E238E7"/>
    <w:rsid w:val="00E25F9B"/>
    <w:rsid w:val="00E26550"/>
    <w:rsid w:val="00E330D3"/>
    <w:rsid w:val="00E36946"/>
    <w:rsid w:val="00E56407"/>
    <w:rsid w:val="00E645D2"/>
    <w:rsid w:val="00E732B7"/>
    <w:rsid w:val="00E73D6F"/>
    <w:rsid w:val="00E762CC"/>
    <w:rsid w:val="00E80EF4"/>
    <w:rsid w:val="00E82EFD"/>
    <w:rsid w:val="00E90BC8"/>
    <w:rsid w:val="00E92188"/>
    <w:rsid w:val="00E949EA"/>
    <w:rsid w:val="00EB10D8"/>
    <w:rsid w:val="00EC54EE"/>
    <w:rsid w:val="00ED093B"/>
    <w:rsid w:val="00ED2B11"/>
    <w:rsid w:val="00EE3E37"/>
    <w:rsid w:val="00EF21B1"/>
    <w:rsid w:val="00EF4BDD"/>
    <w:rsid w:val="00EF5D51"/>
    <w:rsid w:val="00F10E4C"/>
    <w:rsid w:val="00F14AD8"/>
    <w:rsid w:val="00F155B7"/>
    <w:rsid w:val="00F24F77"/>
    <w:rsid w:val="00F30523"/>
    <w:rsid w:val="00F325EC"/>
    <w:rsid w:val="00F50845"/>
    <w:rsid w:val="00F54253"/>
    <w:rsid w:val="00F64057"/>
    <w:rsid w:val="00F67042"/>
    <w:rsid w:val="00F725A6"/>
    <w:rsid w:val="00F763C4"/>
    <w:rsid w:val="00F8541D"/>
    <w:rsid w:val="00F93738"/>
    <w:rsid w:val="00FA758E"/>
    <w:rsid w:val="00FB1B43"/>
    <w:rsid w:val="00FB612B"/>
    <w:rsid w:val="00FD2E8C"/>
    <w:rsid w:val="00FD7262"/>
    <w:rsid w:val="00FE3DFF"/>
    <w:rsid w:val="00FE5B84"/>
    <w:rsid w:val="00FF2252"/>
    <w:rsid w:val="00FF3B55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58CF4BD7"/>
  <w15:docId w15:val="{F5979C2C-51AA-416A-8090-99B5E64D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F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E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209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209BA"/>
    <w:rPr>
      <w:kern w:val="2"/>
    </w:rPr>
  </w:style>
  <w:style w:type="paragraph" w:styleId="a6">
    <w:name w:val="footer"/>
    <w:basedOn w:val="a"/>
    <w:link w:val="a7"/>
    <w:uiPriority w:val="99"/>
    <w:rsid w:val="001209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209BA"/>
    <w:rPr>
      <w:kern w:val="2"/>
    </w:rPr>
  </w:style>
  <w:style w:type="character" w:styleId="a8">
    <w:name w:val="Placeholder Text"/>
    <w:basedOn w:val="a0"/>
    <w:uiPriority w:val="99"/>
    <w:semiHidden/>
    <w:rsid w:val="006664A5"/>
    <w:rPr>
      <w:color w:val="808080"/>
    </w:rPr>
  </w:style>
  <w:style w:type="paragraph" w:styleId="a9">
    <w:name w:val="Balloon Text"/>
    <w:basedOn w:val="a"/>
    <w:link w:val="aa"/>
    <w:rsid w:val="00666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664A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08582E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nhideWhenUsed/>
    <w:rsid w:val="00781E1F"/>
    <w:pPr>
      <w:jc w:val="center"/>
    </w:pPr>
    <w:rPr>
      <w:rFonts w:ascii="新細明體" w:hAnsi="新細明體"/>
      <w:b/>
      <w:color w:val="000000"/>
      <w:sz w:val="20"/>
      <w:szCs w:val="20"/>
    </w:rPr>
  </w:style>
  <w:style w:type="character" w:customStyle="1" w:styleId="ad">
    <w:name w:val="註釋標題 字元"/>
    <w:basedOn w:val="a0"/>
    <w:link w:val="ac"/>
    <w:rsid w:val="00781E1F"/>
    <w:rPr>
      <w:rFonts w:ascii="新細明體" w:hAnsi="新細明體"/>
      <w:b/>
      <w:color w:val="000000"/>
      <w:kern w:val="2"/>
    </w:rPr>
  </w:style>
  <w:style w:type="paragraph" w:styleId="ae">
    <w:name w:val="Closing"/>
    <w:basedOn w:val="a"/>
    <w:link w:val="af"/>
    <w:unhideWhenUsed/>
    <w:rsid w:val="00781E1F"/>
    <w:pPr>
      <w:ind w:leftChars="1800" w:left="100"/>
    </w:pPr>
    <w:rPr>
      <w:rFonts w:ascii="新細明體" w:hAnsi="新細明體"/>
      <w:b/>
      <w:color w:val="000000"/>
      <w:sz w:val="20"/>
      <w:szCs w:val="20"/>
    </w:rPr>
  </w:style>
  <w:style w:type="character" w:customStyle="1" w:styleId="af">
    <w:name w:val="結語 字元"/>
    <w:basedOn w:val="a0"/>
    <w:link w:val="ae"/>
    <w:rsid w:val="00781E1F"/>
    <w:rPr>
      <w:rFonts w:ascii="新細明體" w:hAnsi="新細明體"/>
      <w:b/>
      <w:color w:val="000000"/>
      <w:kern w:val="2"/>
    </w:rPr>
  </w:style>
  <w:style w:type="paragraph" w:styleId="af0">
    <w:name w:val="List Paragraph"/>
    <w:basedOn w:val="a"/>
    <w:uiPriority w:val="34"/>
    <w:qFormat/>
    <w:rsid w:val="00ED093B"/>
    <w:pPr>
      <w:ind w:leftChars="200" w:left="480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.gov.tw/cal/fe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i.gov.tw/cal/fe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1555</Words>
  <Characters>643</Characters>
  <Application>Microsoft Office Word</Application>
  <DocSecurity>0</DocSecurity>
  <Lines>5</Lines>
  <Paragraphs>4</Paragraphs>
  <ScaleCrop>false</ScaleCrop>
  <Company>Install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103年度明志教卓活動成果報告</dc:title>
  <dc:subject/>
  <dc:creator>tutu</dc:creator>
  <cp:keywords/>
  <dc:description/>
  <cp:lastModifiedBy>蔡旻芳</cp:lastModifiedBy>
  <cp:revision>2</cp:revision>
  <cp:lastPrinted>2012-10-26T03:24:00Z</cp:lastPrinted>
  <dcterms:created xsi:type="dcterms:W3CDTF">2022-01-14T06:45:00Z</dcterms:created>
  <dcterms:modified xsi:type="dcterms:W3CDTF">2022-01-14T06:45:00Z</dcterms:modified>
</cp:coreProperties>
</file>